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6313" w14:textId="73FCC1B7" w:rsidR="00E53125" w:rsidRPr="00410F73" w:rsidRDefault="003F1671" w:rsidP="00177EDB">
      <w:pPr>
        <w:jc w:val="center"/>
        <w:rPr>
          <w:b/>
          <w:bCs/>
          <w:sz w:val="32"/>
          <w:szCs w:val="28"/>
        </w:rPr>
      </w:pPr>
      <w:r w:rsidRPr="00410F73">
        <w:rPr>
          <w:b/>
          <w:bCs/>
          <w:sz w:val="32"/>
          <w:szCs w:val="28"/>
          <w:u w:val="single"/>
        </w:rPr>
        <w:t>WHEN GOD CRASHED THE PARTY</w:t>
      </w:r>
    </w:p>
    <w:p w14:paraId="69863658" w14:textId="5B1179D6" w:rsidR="00062B8C" w:rsidRDefault="004230FF" w:rsidP="00177EDB">
      <w:pPr>
        <w:jc w:val="center"/>
        <w:rPr>
          <w:b/>
          <w:bCs/>
        </w:rPr>
      </w:pPr>
      <w:r>
        <w:rPr>
          <w:b/>
          <w:bCs/>
        </w:rPr>
        <w:t>Daniel 5</w:t>
      </w:r>
      <w:r w:rsidR="008F1D2C">
        <w:rPr>
          <w:b/>
          <w:bCs/>
        </w:rPr>
        <w:t>:1-31</w:t>
      </w:r>
    </w:p>
    <w:p w14:paraId="6B4F27C4" w14:textId="77777777" w:rsidR="00EF6E01" w:rsidRPr="00410F73" w:rsidRDefault="00EF6E01" w:rsidP="008276B5">
      <w:pPr>
        <w:rPr>
          <w:sz w:val="12"/>
          <w:szCs w:val="10"/>
        </w:rPr>
      </w:pPr>
    </w:p>
    <w:p w14:paraId="0F1E6EE1" w14:textId="3568A6C6" w:rsidR="00A316CA" w:rsidRPr="00410F73" w:rsidRDefault="00A316CA" w:rsidP="00A316CA">
      <w:pPr>
        <w:pStyle w:val="ListParagraph"/>
        <w:numPr>
          <w:ilvl w:val="0"/>
          <w:numId w:val="1"/>
        </w:numPr>
        <w:rPr>
          <w:sz w:val="22"/>
          <w:szCs w:val="20"/>
        </w:rPr>
      </w:pPr>
      <w:r w:rsidRPr="00410F73">
        <w:rPr>
          <w:b/>
          <w:bCs/>
          <w:sz w:val="22"/>
          <w:szCs w:val="20"/>
        </w:rPr>
        <w:t xml:space="preserve">The sin of pride </w:t>
      </w:r>
      <w:r w:rsidR="00E93E27" w:rsidRPr="00410F73">
        <w:rPr>
          <w:b/>
          <w:bCs/>
          <w:sz w:val="22"/>
          <w:szCs w:val="20"/>
        </w:rPr>
        <w:t xml:space="preserve">is rooted in the idea that “I am the sovereign ruler of my life and will live it how I choose for my </w:t>
      </w:r>
      <w:r w:rsidR="00E17EDD" w:rsidRPr="00410F73">
        <w:rPr>
          <w:b/>
          <w:bCs/>
          <w:sz w:val="22"/>
          <w:szCs w:val="20"/>
        </w:rPr>
        <w:t xml:space="preserve">own </w:t>
      </w:r>
      <w:r w:rsidR="00E93E27" w:rsidRPr="00410F73">
        <w:rPr>
          <w:b/>
          <w:bCs/>
          <w:sz w:val="22"/>
          <w:szCs w:val="20"/>
        </w:rPr>
        <w:t>glory.”</w:t>
      </w:r>
    </w:p>
    <w:p w14:paraId="6108C265" w14:textId="77777777" w:rsidR="00201F17" w:rsidRPr="00410F73" w:rsidRDefault="007E00FD" w:rsidP="00201F17">
      <w:pPr>
        <w:pStyle w:val="ListParagraph"/>
        <w:numPr>
          <w:ilvl w:val="0"/>
          <w:numId w:val="1"/>
        </w:numPr>
        <w:rPr>
          <w:sz w:val="22"/>
          <w:szCs w:val="20"/>
        </w:rPr>
      </w:pPr>
      <w:r w:rsidRPr="00410F73">
        <w:rPr>
          <w:b/>
          <w:bCs/>
          <w:sz w:val="22"/>
          <w:szCs w:val="20"/>
        </w:rPr>
        <w:t>W</w:t>
      </w:r>
      <w:r w:rsidR="0021647C" w:rsidRPr="00410F73">
        <w:rPr>
          <w:b/>
          <w:bCs/>
          <w:sz w:val="22"/>
          <w:szCs w:val="20"/>
        </w:rPr>
        <w:t>hether someone repents and is restored</w:t>
      </w:r>
      <w:r w:rsidRPr="00410F73">
        <w:rPr>
          <w:b/>
          <w:bCs/>
          <w:sz w:val="22"/>
          <w:szCs w:val="20"/>
        </w:rPr>
        <w:t xml:space="preserve"> or continues to reject God and is dealt with accordingly, God remains in complete control.</w:t>
      </w:r>
    </w:p>
    <w:p w14:paraId="6BFB76FA" w14:textId="77777777" w:rsidR="00880F68" w:rsidRPr="00410F73" w:rsidRDefault="00880F68" w:rsidP="00880F68">
      <w:pPr>
        <w:rPr>
          <w:sz w:val="12"/>
          <w:szCs w:val="10"/>
        </w:rPr>
      </w:pPr>
    </w:p>
    <w:p w14:paraId="0286A33C" w14:textId="3E875599" w:rsidR="00880F68" w:rsidRDefault="00FC10E7" w:rsidP="00880F68">
      <w:r>
        <w:rPr>
          <w:b/>
          <w:bCs/>
        </w:rPr>
        <w:t xml:space="preserve">NO </w:t>
      </w:r>
      <w:r w:rsidRPr="00737C00">
        <w:rPr>
          <w:b/>
          <w:bCs/>
          <w:u w:val="single"/>
        </w:rPr>
        <w:t>MOCKERY</w:t>
      </w:r>
      <w:r>
        <w:rPr>
          <w:b/>
          <w:bCs/>
        </w:rPr>
        <w:t xml:space="preserve"> OF GOD IS HIDDEN FROM HIM</w:t>
      </w:r>
    </w:p>
    <w:p w14:paraId="3130A55C" w14:textId="505F38A4" w:rsidR="00FC10E7" w:rsidRPr="00410F73" w:rsidRDefault="00FB1EC2" w:rsidP="00FB1EC2">
      <w:pPr>
        <w:pStyle w:val="ListParagraph"/>
        <w:numPr>
          <w:ilvl w:val="0"/>
          <w:numId w:val="1"/>
        </w:numPr>
        <w:rPr>
          <w:sz w:val="22"/>
          <w:szCs w:val="20"/>
        </w:rPr>
      </w:pPr>
      <w:r w:rsidRPr="00410F73">
        <w:rPr>
          <w:i/>
          <w:iCs/>
          <w:sz w:val="22"/>
          <w:szCs w:val="20"/>
        </w:rPr>
        <w:t>“King Belshazzar held a great feast for a thousand of his nobles and drank wine in their presence. 2 Under the influence of the wine, Belshazzar gave orders to bring in the gold and silver vessels that his predecessor Nebuchadnezzar had taken from the temple in Jerusalem, so that the king and his nobles, wives, and concubines could drink from them. 3 So they brought in the gold vessels that had been taken from the temple, the house of God in Jerusalem, and the king and his nobles, wives, and concubines drank from them. 4 They drank the wine and praised their gods made of gold and silver, bronze, iron, wood, and stone.”</w:t>
      </w:r>
      <w:r w:rsidRPr="00410F73">
        <w:rPr>
          <w:sz w:val="22"/>
          <w:szCs w:val="20"/>
        </w:rPr>
        <w:t xml:space="preserve"> (Daniel 5:1-4)</w:t>
      </w:r>
    </w:p>
    <w:p w14:paraId="7E39CD94" w14:textId="3507BC0D" w:rsidR="00737C00" w:rsidRPr="00410F73" w:rsidRDefault="00AD4F2D" w:rsidP="00FB1EC2">
      <w:pPr>
        <w:pStyle w:val="ListParagraph"/>
        <w:numPr>
          <w:ilvl w:val="0"/>
          <w:numId w:val="1"/>
        </w:numPr>
        <w:rPr>
          <w:sz w:val="22"/>
          <w:szCs w:val="20"/>
        </w:rPr>
      </w:pPr>
      <w:r w:rsidRPr="00410F73">
        <w:rPr>
          <w:b/>
          <w:bCs/>
          <w:sz w:val="22"/>
          <w:szCs w:val="20"/>
        </w:rPr>
        <w:t xml:space="preserve">There is nothing we do, say, or even think that can be hidden from our all-knowing, all-present </w:t>
      </w:r>
      <w:r w:rsidR="00CF0B12" w:rsidRPr="00410F73">
        <w:rPr>
          <w:b/>
          <w:bCs/>
          <w:sz w:val="22"/>
          <w:szCs w:val="20"/>
        </w:rPr>
        <w:t>God.</w:t>
      </w:r>
    </w:p>
    <w:p w14:paraId="09CAF91B" w14:textId="77777777" w:rsidR="00FC10E7" w:rsidRPr="00410F73" w:rsidRDefault="00FC10E7" w:rsidP="00880F68">
      <w:pPr>
        <w:rPr>
          <w:sz w:val="12"/>
          <w:szCs w:val="10"/>
        </w:rPr>
      </w:pPr>
    </w:p>
    <w:p w14:paraId="3CBCB193" w14:textId="36B03EA4" w:rsidR="00FC10E7" w:rsidRDefault="00F730B6" w:rsidP="00880F68">
      <w:r>
        <w:rPr>
          <w:b/>
          <w:bCs/>
        </w:rPr>
        <w:t xml:space="preserve">GOD WILL </w:t>
      </w:r>
      <w:r w:rsidRPr="00737C00">
        <w:rPr>
          <w:b/>
          <w:bCs/>
          <w:u w:val="single"/>
        </w:rPr>
        <w:t>EXPOSE</w:t>
      </w:r>
      <w:r>
        <w:rPr>
          <w:b/>
          <w:bCs/>
        </w:rPr>
        <w:t xml:space="preserve"> SIN AND MOCKERY</w:t>
      </w:r>
    </w:p>
    <w:p w14:paraId="446D9542" w14:textId="15F580F3" w:rsidR="00DB2DD7" w:rsidRPr="00410F73" w:rsidRDefault="00FB1EC2" w:rsidP="00FB1EC2">
      <w:pPr>
        <w:pStyle w:val="ListParagraph"/>
        <w:numPr>
          <w:ilvl w:val="0"/>
          <w:numId w:val="1"/>
        </w:numPr>
        <w:rPr>
          <w:sz w:val="22"/>
          <w:szCs w:val="20"/>
        </w:rPr>
      </w:pPr>
      <w:r w:rsidRPr="00410F73">
        <w:rPr>
          <w:i/>
          <w:iCs/>
          <w:sz w:val="22"/>
          <w:szCs w:val="20"/>
        </w:rPr>
        <w:t>“But you his successor, Belshazzar, have not humbled your heart, even though you knew all this. 23 Instead, you have exalted yourself against the Lord of the heavens. The vessels from his house were brought to you, and as you and your nobles, wives, and concubines drank wine from them, you praised the gods made of silver and gold, bronze, iron, wood, and stone, which do not see or hear or understand. But you have not glorified the God who holds your life-breath in his hand and who controls the whole course of your life. 24 Therefore, he sent the hand, and this writing was inscribed.</w:t>
      </w:r>
      <w:r w:rsidR="00885CE0" w:rsidRPr="00410F73">
        <w:rPr>
          <w:i/>
          <w:iCs/>
          <w:sz w:val="22"/>
          <w:szCs w:val="20"/>
        </w:rPr>
        <w:t>”</w:t>
      </w:r>
      <w:r w:rsidR="00885CE0" w:rsidRPr="00410F73">
        <w:rPr>
          <w:sz w:val="22"/>
          <w:szCs w:val="20"/>
        </w:rPr>
        <w:t xml:space="preserve"> (Daniel 5:22-24)</w:t>
      </w:r>
    </w:p>
    <w:p w14:paraId="3E9D9E81" w14:textId="67475483" w:rsidR="00CF0B12" w:rsidRPr="00410F73" w:rsidRDefault="00CF0B12" w:rsidP="00FB1EC2">
      <w:pPr>
        <w:pStyle w:val="ListParagraph"/>
        <w:numPr>
          <w:ilvl w:val="0"/>
          <w:numId w:val="1"/>
        </w:numPr>
        <w:rPr>
          <w:sz w:val="22"/>
          <w:szCs w:val="20"/>
        </w:rPr>
      </w:pPr>
      <w:r w:rsidRPr="00410F73">
        <w:rPr>
          <w:b/>
          <w:bCs/>
          <w:sz w:val="22"/>
          <w:szCs w:val="20"/>
        </w:rPr>
        <w:t>God not only sees</w:t>
      </w:r>
      <w:r w:rsidR="00034AC0" w:rsidRPr="00410F73">
        <w:rPr>
          <w:b/>
          <w:bCs/>
          <w:sz w:val="22"/>
          <w:szCs w:val="20"/>
        </w:rPr>
        <w:t xml:space="preserve"> the sins we think are hidden, but exposes them as well.</w:t>
      </w:r>
    </w:p>
    <w:p w14:paraId="36479894" w14:textId="365A61BB" w:rsidR="00034AC0" w:rsidRPr="00410F73" w:rsidRDefault="008720C9" w:rsidP="00FB1EC2">
      <w:pPr>
        <w:pStyle w:val="ListParagraph"/>
        <w:numPr>
          <w:ilvl w:val="0"/>
          <w:numId w:val="1"/>
        </w:numPr>
        <w:rPr>
          <w:sz w:val="22"/>
          <w:szCs w:val="20"/>
        </w:rPr>
      </w:pPr>
      <w:r w:rsidRPr="00410F73">
        <w:rPr>
          <w:i/>
          <w:iCs/>
          <w:sz w:val="22"/>
          <w:szCs w:val="20"/>
        </w:rPr>
        <w:t>“There is nothing covered that won’t be uncovered, nothing hidden that won’t be made known. 3 Therefore, whatever you have said in the dark will be heard in the light, and what you have whispered in an ear in private rooms will be proclaimed on the housetops.”</w:t>
      </w:r>
      <w:r w:rsidRPr="00410F73">
        <w:rPr>
          <w:sz w:val="22"/>
          <w:szCs w:val="20"/>
        </w:rPr>
        <w:t xml:space="preserve"> (Luke 12:2-3)</w:t>
      </w:r>
    </w:p>
    <w:p w14:paraId="2098B1CE" w14:textId="77777777" w:rsidR="00DB2DD7" w:rsidRPr="00410F73" w:rsidRDefault="00DB2DD7" w:rsidP="00880F68">
      <w:pPr>
        <w:rPr>
          <w:sz w:val="12"/>
          <w:szCs w:val="10"/>
        </w:rPr>
      </w:pPr>
    </w:p>
    <w:p w14:paraId="547082FE" w14:textId="4A750521" w:rsidR="00DB2DD7" w:rsidRDefault="00DB2DD7" w:rsidP="00880F68">
      <w:r>
        <w:rPr>
          <w:b/>
          <w:bCs/>
        </w:rPr>
        <w:t xml:space="preserve">SIN AND MOCKERY WILL BE </w:t>
      </w:r>
      <w:r w:rsidRPr="00737C00">
        <w:rPr>
          <w:b/>
          <w:bCs/>
          <w:u w:val="single"/>
        </w:rPr>
        <w:t>JUDGED</w:t>
      </w:r>
      <w:r>
        <w:rPr>
          <w:b/>
          <w:bCs/>
        </w:rPr>
        <w:t xml:space="preserve"> ACCORDINGLY</w:t>
      </w:r>
    </w:p>
    <w:p w14:paraId="3A879628" w14:textId="5207204C" w:rsidR="00885CE0" w:rsidRPr="00410F73" w:rsidRDefault="00885CE0" w:rsidP="00885CE0">
      <w:pPr>
        <w:pStyle w:val="ListParagraph"/>
        <w:numPr>
          <w:ilvl w:val="0"/>
          <w:numId w:val="1"/>
        </w:numPr>
        <w:rPr>
          <w:i/>
          <w:iCs/>
          <w:sz w:val="22"/>
          <w:szCs w:val="20"/>
        </w:rPr>
      </w:pPr>
      <w:r w:rsidRPr="00410F73">
        <w:rPr>
          <w:i/>
          <w:iCs/>
          <w:sz w:val="22"/>
          <w:szCs w:val="20"/>
        </w:rPr>
        <w:t xml:space="preserve">“This is the interpretation of the message: ‘Mene’ means that God has numbered the days of your kingdom and brought it to an end. </w:t>
      </w:r>
      <w:r w:rsidRPr="00410F73">
        <w:rPr>
          <w:i/>
          <w:iCs/>
          <w:sz w:val="22"/>
          <w:szCs w:val="20"/>
        </w:rPr>
        <w:t>27 ‘Tekel’ means that you have been weighed on the balance and found deficient. 28 ‘Peres’ means that your kingdom has been divided and given to the Medes and Persians.’</w:t>
      </w:r>
    </w:p>
    <w:p w14:paraId="449C1AC2" w14:textId="18FB3661" w:rsidR="00885CE0" w:rsidRPr="00410F73" w:rsidRDefault="00885CE0" w:rsidP="00885CE0">
      <w:pPr>
        <w:pStyle w:val="ListParagraph"/>
        <w:ind w:firstLine="720"/>
        <w:rPr>
          <w:sz w:val="22"/>
          <w:szCs w:val="20"/>
        </w:rPr>
      </w:pPr>
      <w:r w:rsidRPr="00410F73">
        <w:rPr>
          <w:i/>
          <w:iCs/>
          <w:sz w:val="22"/>
          <w:szCs w:val="20"/>
        </w:rPr>
        <w:t>29 Then Belshazzar gave an order, and they clothed Daniel in purple, placed a gold chain around his neck, and issued a proclamation concerning him that he should be the third ruler in the kingdom. 30 That very night Belshazzar the king of the Chaldeans was killed, 31 and Darius the Mede received the kingdom at the age of sixty-two</w:t>
      </w:r>
      <w:r w:rsidRPr="00410F73">
        <w:rPr>
          <w:sz w:val="22"/>
          <w:szCs w:val="20"/>
        </w:rPr>
        <w:t>.” (Daniel 5:</w:t>
      </w:r>
      <w:r w:rsidR="00973E30" w:rsidRPr="00410F73">
        <w:rPr>
          <w:sz w:val="22"/>
          <w:szCs w:val="20"/>
        </w:rPr>
        <w:t>26</w:t>
      </w:r>
      <w:r w:rsidRPr="00410F73">
        <w:rPr>
          <w:sz w:val="22"/>
          <w:szCs w:val="20"/>
        </w:rPr>
        <w:t>-31)</w:t>
      </w:r>
    </w:p>
    <w:p w14:paraId="51F08A29" w14:textId="25E1C849" w:rsidR="0059095C" w:rsidRPr="00410F73" w:rsidRDefault="0059095C" w:rsidP="0059095C">
      <w:pPr>
        <w:pStyle w:val="ListParagraph"/>
        <w:numPr>
          <w:ilvl w:val="0"/>
          <w:numId w:val="1"/>
        </w:numPr>
        <w:rPr>
          <w:sz w:val="22"/>
          <w:szCs w:val="20"/>
        </w:rPr>
      </w:pPr>
      <w:r w:rsidRPr="00410F73">
        <w:rPr>
          <w:b/>
          <w:bCs/>
          <w:sz w:val="22"/>
          <w:szCs w:val="20"/>
        </w:rPr>
        <w:t xml:space="preserve">Because God is a </w:t>
      </w:r>
      <w:r w:rsidR="00B81DB0" w:rsidRPr="00410F73">
        <w:rPr>
          <w:b/>
          <w:bCs/>
          <w:sz w:val="22"/>
          <w:szCs w:val="20"/>
        </w:rPr>
        <w:t xml:space="preserve">holy and </w:t>
      </w:r>
      <w:r w:rsidRPr="00410F73">
        <w:rPr>
          <w:b/>
          <w:bCs/>
          <w:sz w:val="22"/>
          <w:szCs w:val="20"/>
        </w:rPr>
        <w:t xml:space="preserve">righteous God, He must judge </w:t>
      </w:r>
      <w:r w:rsidR="00B81DB0" w:rsidRPr="00410F73">
        <w:rPr>
          <w:b/>
          <w:bCs/>
          <w:sz w:val="22"/>
          <w:szCs w:val="20"/>
        </w:rPr>
        <w:t>sin and mockery accordingly.</w:t>
      </w:r>
    </w:p>
    <w:p w14:paraId="1A86E12F" w14:textId="1D9BBF87" w:rsidR="00EC3A99" w:rsidRPr="00410F73" w:rsidRDefault="004A5CBC" w:rsidP="0059095C">
      <w:pPr>
        <w:pStyle w:val="ListParagraph"/>
        <w:numPr>
          <w:ilvl w:val="0"/>
          <w:numId w:val="1"/>
        </w:numPr>
        <w:rPr>
          <w:sz w:val="22"/>
          <w:szCs w:val="20"/>
        </w:rPr>
      </w:pPr>
      <w:r w:rsidRPr="00410F73">
        <w:rPr>
          <w:i/>
          <w:iCs/>
          <w:sz w:val="22"/>
          <w:szCs w:val="20"/>
        </w:rPr>
        <w:t>“Therefore, having overlooked the times of ignorance, God now commands all people everywhere to repent, 31 because he has set a day when he is going to judge the world in righteousness by the man he has appointed. He has provided proof of this to everyone by raising him from the dead.”</w:t>
      </w:r>
      <w:r w:rsidRPr="00410F73">
        <w:rPr>
          <w:sz w:val="22"/>
          <w:szCs w:val="20"/>
        </w:rPr>
        <w:t xml:space="preserve"> (</w:t>
      </w:r>
      <w:r w:rsidR="001110D5" w:rsidRPr="00410F73">
        <w:rPr>
          <w:sz w:val="22"/>
          <w:szCs w:val="20"/>
        </w:rPr>
        <w:t>Acts 17:30-31)</w:t>
      </w:r>
    </w:p>
    <w:p w14:paraId="1D96C5BA" w14:textId="55B3D7BF" w:rsidR="00B81DB0" w:rsidRPr="00077D1D" w:rsidRDefault="00B81DB0" w:rsidP="0059095C">
      <w:pPr>
        <w:pStyle w:val="ListParagraph"/>
        <w:numPr>
          <w:ilvl w:val="0"/>
          <w:numId w:val="1"/>
        </w:numPr>
        <w:rPr>
          <w:sz w:val="22"/>
          <w:szCs w:val="20"/>
        </w:rPr>
      </w:pPr>
      <w:r w:rsidRPr="00410F73">
        <w:rPr>
          <w:b/>
          <w:bCs/>
          <w:sz w:val="22"/>
          <w:szCs w:val="20"/>
        </w:rPr>
        <w:t xml:space="preserve">We avoid the judgement of God by walking </w:t>
      </w:r>
      <w:r w:rsidR="00EC3A99" w:rsidRPr="00410F73">
        <w:rPr>
          <w:b/>
          <w:bCs/>
          <w:sz w:val="22"/>
          <w:szCs w:val="20"/>
        </w:rPr>
        <w:t>in submission to His sovereign plans and purposes, beginning with our redemption through Christ.</w:t>
      </w:r>
    </w:p>
    <w:p w14:paraId="165A14D5" w14:textId="77777777" w:rsidR="00077D1D" w:rsidRDefault="00077D1D" w:rsidP="00077D1D">
      <w:pPr>
        <w:rPr>
          <w:sz w:val="22"/>
          <w:szCs w:val="20"/>
        </w:rPr>
      </w:pPr>
    </w:p>
    <w:p w14:paraId="695828DA" w14:textId="77777777" w:rsidR="00077D1D" w:rsidRPr="00007046" w:rsidRDefault="00077D1D" w:rsidP="00077D1D">
      <w:pPr>
        <w:jc w:val="center"/>
        <w:rPr>
          <w:rFonts w:eastAsia="Aptos"/>
          <w:b/>
          <w:bCs/>
          <w:sz w:val="36"/>
          <w:szCs w:val="36"/>
          <w:u w:val="single"/>
        </w:rPr>
      </w:pPr>
      <w:r w:rsidRPr="00007046">
        <w:rPr>
          <w:rFonts w:eastAsia="Aptos"/>
          <w:b/>
          <w:bCs/>
          <w:sz w:val="36"/>
          <w:szCs w:val="36"/>
          <w:u w:val="single"/>
        </w:rPr>
        <w:t>Connect Group Discussion</w:t>
      </w:r>
    </w:p>
    <w:p w14:paraId="76241F2A" w14:textId="77777777" w:rsidR="00077D1D" w:rsidRPr="00007046" w:rsidRDefault="00077D1D" w:rsidP="00077D1D">
      <w:pPr>
        <w:rPr>
          <w:rFonts w:eastAsia="Aptos"/>
          <w:b/>
          <w:bCs/>
          <w:sz w:val="12"/>
          <w:szCs w:val="12"/>
        </w:rPr>
      </w:pPr>
    </w:p>
    <w:p w14:paraId="62CC84A5" w14:textId="77777777" w:rsidR="00077D1D" w:rsidRPr="00077D1D" w:rsidRDefault="00077D1D" w:rsidP="00077D1D">
      <w:pPr>
        <w:rPr>
          <w:rFonts w:eastAsia="Aptos"/>
          <w:b/>
          <w:bCs/>
          <w:sz w:val="22"/>
        </w:rPr>
      </w:pPr>
      <w:r w:rsidRPr="00077D1D">
        <w:rPr>
          <w:rFonts w:eastAsia="Aptos"/>
          <w:b/>
          <w:bCs/>
          <w:sz w:val="22"/>
        </w:rPr>
        <w:t>Understanding:</w:t>
      </w:r>
    </w:p>
    <w:p w14:paraId="5B09877B" w14:textId="58A30134" w:rsidR="00077D1D" w:rsidRPr="00077D1D" w:rsidRDefault="00077D1D" w:rsidP="00077D1D">
      <w:pPr>
        <w:numPr>
          <w:ilvl w:val="0"/>
          <w:numId w:val="2"/>
        </w:numPr>
        <w:spacing w:after="160"/>
        <w:contextualSpacing/>
        <w:rPr>
          <w:rFonts w:eastAsia="Aptos"/>
          <w:sz w:val="22"/>
        </w:rPr>
      </w:pPr>
      <w:r w:rsidRPr="00077D1D">
        <w:rPr>
          <w:rFonts w:eastAsia="Aptos"/>
          <w:sz w:val="22"/>
        </w:rPr>
        <w:t xml:space="preserve">What does Daniel </w:t>
      </w:r>
      <w:r w:rsidRPr="00077D1D">
        <w:rPr>
          <w:rFonts w:eastAsia="Aptos"/>
          <w:sz w:val="22"/>
        </w:rPr>
        <w:t>5:1-31</w:t>
      </w:r>
      <w:r w:rsidRPr="00077D1D">
        <w:rPr>
          <w:rFonts w:eastAsia="Aptos"/>
          <w:sz w:val="22"/>
        </w:rPr>
        <w:t xml:space="preserve"> teach us about God/Jesus?</w:t>
      </w:r>
    </w:p>
    <w:p w14:paraId="179F55D9" w14:textId="335CB637" w:rsidR="00077D1D" w:rsidRPr="00077D1D" w:rsidRDefault="00077D1D" w:rsidP="00077D1D">
      <w:pPr>
        <w:numPr>
          <w:ilvl w:val="0"/>
          <w:numId w:val="2"/>
        </w:numPr>
        <w:spacing w:after="160"/>
        <w:contextualSpacing/>
        <w:rPr>
          <w:rFonts w:eastAsia="Aptos"/>
          <w:sz w:val="22"/>
        </w:rPr>
      </w:pPr>
      <w:r w:rsidRPr="00077D1D">
        <w:rPr>
          <w:rFonts w:eastAsia="Aptos"/>
          <w:sz w:val="22"/>
        </w:rPr>
        <w:t xml:space="preserve">What is the main message of Daniel </w:t>
      </w:r>
      <w:r w:rsidRPr="00077D1D">
        <w:rPr>
          <w:rFonts w:eastAsia="Aptos"/>
          <w:sz w:val="22"/>
        </w:rPr>
        <w:t>5</w:t>
      </w:r>
      <w:r w:rsidRPr="00077D1D">
        <w:rPr>
          <w:rFonts w:eastAsia="Aptos"/>
          <w:sz w:val="22"/>
        </w:rPr>
        <w:t>?</w:t>
      </w:r>
    </w:p>
    <w:p w14:paraId="4C17E1B2" w14:textId="132DEF1D" w:rsidR="00077D1D" w:rsidRPr="00077D1D" w:rsidRDefault="00043059" w:rsidP="00077D1D">
      <w:pPr>
        <w:numPr>
          <w:ilvl w:val="0"/>
          <w:numId w:val="2"/>
        </w:numPr>
        <w:spacing w:after="160"/>
        <w:contextualSpacing/>
        <w:rPr>
          <w:rFonts w:eastAsia="Aptos"/>
          <w:sz w:val="22"/>
        </w:rPr>
      </w:pPr>
      <w:r>
        <w:rPr>
          <w:rFonts w:eastAsia="Aptos"/>
          <w:sz w:val="22"/>
        </w:rPr>
        <w:t xml:space="preserve">How did </w:t>
      </w:r>
      <w:r w:rsidR="00F5325F">
        <w:rPr>
          <w:rFonts w:eastAsia="Aptos"/>
          <w:sz w:val="22"/>
        </w:rPr>
        <w:t>Belshazzar “mock” God, and what was the result?</w:t>
      </w:r>
    </w:p>
    <w:p w14:paraId="4B3A4381" w14:textId="77777777" w:rsidR="00077D1D" w:rsidRPr="00077D1D" w:rsidRDefault="00077D1D" w:rsidP="00077D1D">
      <w:pPr>
        <w:spacing w:after="160"/>
        <w:contextualSpacing/>
        <w:rPr>
          <w:rFonts w:eastAsia="Aptos"/>
          <w:sz w:val="10"/>
          <w:szCs w:val="10"/>
        </w:rPr>
      </w:pPr>
    </w:p>
    <w:p w14:paraId="153C7D8A" w14:textId="77777777" w:rsidR="00077D1D" w:rsidRPr="00077D1D" w:rsidRDefault="00077D1D" w:rsidP="00077D1D">
      <w:pPr>
        <w:rPr>
          <w:rFonts w:eastAsia="Aptos"/>
          <w:b/>
          <w:bCs/>
          <w:sz w:val="22"/>
        </w:rPr>
      </w:pPr>
      <w:r w:rsidRPr="00077D1D">
        <w:rPr>
          <w:rFonts w:eastAsia="Aptos"/>
          <w:b/>
          <w:bCs/>
          <w:sz w:val="22"/>
        </w:rPr>
        <w:t>Digging Deeper:</w:t>
      </w:r>
    </w:p>
    <w:p w14:paraId="396186D9" w14:textId="397D9C31" w:rsidR="00077D1D" w:rsidRDefault="00077D1D" w:rsidP="00077D1D">
      <w:pPr>
        <w:numPr>
          <w:ilvl w:val="0"/>
          <w:numId w:val="2"/>
        </w:numPr>
        <w:spacing w:after="160"/>
        <w:contextualSpacing/>
        <w:rPr>
          <w:rFonts w:eastAsia="Aptos"/>
          <w:sz w:val="22"/>
        </w:rPr>
      </w:pPr>
      <w:r w:rsidRPr="00077D1D">
        <w:rPr>
          <w:rFonts w:eastAsia="Aptos"/>
          <w:sz w:val="22"/>
        </w:rPr>
        <w:t>Wh</w:t>
      </w:r>
      <w:r w:rsidR="00264630">
        <w:rPr>
          <w:rFonts w:eastAsia="Aptos"/>
          <w:sz w:val="22"/>
        </w:rPr>
        <w:t>y do you think we tend to view ourselves as “untouchable” or “indestructible”</w:t>
      </w:r>
      <w:r w:rsidR="00DB5FC1">
        <w:rPr>
          <w:rFonts w:eastAsia="Aptos"/>
          <w:sz w:val="22"/>
        </w:rPr>
        <w:t xml:space="preserve"> at times</w:t>
      </w:r>
      <w:r w:rsidR="00264630">
        <w:rPr>
          <w:rFonts w:eastAsia="Aptos"/>
          <w:sz w:val="22"/>
        </w:rPr>
        <w:t>?</w:t>
      </w:r>
      <w:r w:rsidR="00AE45B0">
        <w:rPr>
          <w:rFonts w:eastAsia="Aptos"/>
          <w:sz w:val="22"/>
        </w:rPr>
        <w:t xml:space="preserve"> How have you acted that way?</w:t>
      </w:r>
    </w:p>
    <w:p w14:paraId="2405775F" w14:textId="1C48B65B" w:rsidR="00AE45B0" w:rsidRDefault="006C342F" w:rsidP="00077D1D">
      <w:pPr>
        <w:numPr>
          <w:ilvl w:val="0"/>
          <w:numId w:val="2"/>
        </w:numPr>
        <w:spacing w:after="160"/>
        <w:contextualSpacing/>
        <w:rPr>
          <w:rFonts w:eastAsia="Aptos"/>
          <w:sz w:val="22"/>
        </w:rPr>
      </w:pPr>
      <w:r>
        <w:rPr>
          <w:rFonts w:eastAsia="Aptos"/>
          <w:sz w:val="22"/>
        </w:rPr>
        <w:t>What are some ways we might be “mocking God” today?</w:t>
      </w:r>
    </w:p>
    <w:p w14:paraId="0E8048AE" w14:textId="71D26157" w:rsidR="006C342F" w:rsidRDefault="0039537D" w:rsidP="00077D1D">
      <w:pPr>
        <w:numPr>
          <w:ilvl w:val="0"/>
          <w:numId w:val="2"/>
        </w:numPr>
        <w:spacing w:after="160"/>
        <w:contextualSpacing/>
        <w:rPr>
          <w:rFonts w:eastAsia="Aptos"/>
          <w:sz w:val="22"/>
        </w:rPr>
      </w:pPr>
      <w:r>
        <w:rPr>
          <w:rFonts w:eastAsia="Aptos"/>
          <w:sz w:val="22"/>
        </w:rPr>
        <w:t>What are some ways God warns and/or disciplines us</w:t>
      </w:r>
      <w:r w:rsidR="00B8486F">
        <w:rPr>
          <w:rFonts w:eastAsia="Aptos"/>
          <w:sz w:val="22"/>
        </w:rPr>
        <w:t>? Why is God’s discipline a good thing?</w:t>
      </w:r>
    </w:p>
    <w:p w14:paraId="5B5B77A4" w14:textId="4F0265AF" w:rsidR="00B8486F" w:rsidRPr="00077D1D" w:rsidRDefault="007B7D1B" w:rsidP="00077D1D">
      <w:pPr>
        <w:numPr>
          <w:ilvl w:val="0"/>
          <w:numId w:val="2"/>
        </w:numPr>
        <w:spacing w:after="160"/>
        <w:contextualSpacing/>
        <w:rPr>
          <w:rFonts w:eastAsia="Aptos"/>
          <w:sz w:val="22"/>
        </w:rPr>
      </w:pPr>
      <w:r>
        <w:rPr>
          <w:rFonts w:eastAsia="Aptos"/>
          <w:sz w:val="22"/>
        </w:rPr>
        <w:t>How does sin impact our ability to make wise decisions?</w:t>
      </w:r>
    </w:p>
    <w:p w14:paraId="6D7EFE48" w14:textId="77777777" w:rsidR="00077D1D" w:rsidRPr="00077D1D" w:rsidRDefault="00077D1D" w:rsidP="00077D1D">
      <w:pPr>
        <w:numPr>
          <w:ilvl w:val="0"/>
          <w:numId w:val="2"/>
        </w:numPr>
        <w:spacing w:after="160"/>
        <w:contextualSpacing/>
        <w:rPr>
          <w:rFonts w:eastAsia="Aptos"/>
          <w:sz w:val="22"/>
        </w:rPr>
      </w:pPr>
      <w:r w:rsidRPr="00077D1D">
        <w:rPr>
          <w:rFonts w:eastAsia="Aptos"/>
          <w:sz w:val="22"/>
        </w:rPr>
        <w:t>What do you need to do differently as a result of this study?</w:t>
      </w:r>
    </w:p>
    <w:p w14:paraId="3BEE0CFD" w14:textId="77777777" w:rsidR="00077D1D" w:rsidRPr="00077D1D" w:rsidRDefault="00077D1D" w:rsidP="00077D1D">
      <w:pPr>
        <w:spacing w:after="160"/>
        <w:contextualSpacing/>
        <w:rPr>
          <w:rFonts w:eastAsia="Arial"/>
          <w:b/>
          <w:color w:val="000000"/>
          <w:kern w:val="0"/>
          <w:sz w:val="10"/>
          <w:szCs w:val="10"/>
          <w14:ligatures w14:val="none"/>
        </w:rPr>
      </w:pPr>
    </w:p>
    <w:p w14:paraId="36751110" w14:textId="77777777" w:rsidR="00077D1D" w:rsidRPr="00077D1D" w:rsidRDefault="00077D1D" w:rsidP="00077D1D">
      <w:pPr>
        <w:spacing w:after="160"/>
        <w:contextualSpacing/>
        <w:rPr>
          <w:rFonts w:eastAsia="Arial"/>
          <w:b/>
          <w:color w:val="000000"/>
          <w:kern w:val="0"/>
          <w:sz w:val="22"/>
          <w14:ligatures w14:val="none"/>
        </w:rPr>
      </w:pPr>
      <w:r w:rsidRPr="00077D1D">
        <w:rPr>
          <w:rFonts w:eastAsia="Arial"/>
          <w:b/>
          <w:color w:val="000000"/>
          <w:kern w:val="0"/>
          <w:sz w:val="22"/>
          <w14:ligatures w14:val="none"/>
        </w:rPr>
        <w:t>Loving Outward:</w:t>
      </w:r>
    </w:p>
    <w:p w14:paraId="441C73C5" w14:textId="77777777" w:rsidR="00077D1D" w:rsidRPr="00077D1D" w:rsidRDefault="00077D1D" w:rsidP="00077D1D">
      <w:pPr>
        <w:numPr>
          <w:ilvl w:val="0"/>
          <w:numId w:val="3"/>
        </w:numPr>
        <w:spacing w:after="160"/>
        <w:contextualSpacing/>
        <w:rPr>
          <w:rFonts w:eastAsia="Arial"/>
          <w:bCs/>
          <w:color w:val="000000"/>
          <w:kern w:val="0"/>
          <w:sz w:val="22"/>
          <w14:ligatures w14:val="none"/>
        </w:rPr>
      </w:pPr>
      <w:r w:rsidRPr="00077D1D">
        <w:rPr>
          <w:rFonts w:eastAsia="Arial"/>
          <w:bCs/>
          <w:color w:val="000000"/>
          <w:kern w:val="0"/>
          <w:sz w:val="22"/>
          <w14:ligatures w14:val="none"/>
        </w:rPr>
        <w:t>Who do you need to share the gospel with this week?</w:t>
      </w:r>
    </w:p>
    <w:p w14:paraId="1292280F" w14:textId="77777777" w:rsidR="00077D1D" w:rsidRPr="00077D1D" w:rsidRDefault="00077D1D" w:rsidP="00077D1D">
      <w:pPr>
        <w:numPr>
          <w:ilvl w:val="0"/>
          <w:numId w:val="3"/>
        </w:numPr>
        <w:spacing w:after="160"/>
        <w:contextualSpacing/>
        <w:rPr>
          <w:rFonts w:eastAsia="Arial"/>
          <w:bCs/>
          <w:color w:val="000000"/>
          <w:kern w:val="0"/>
          <w:sz w:val="22"/>
          <w14:ligatures w14:val="none"/>
        </w:rPr>
      </w:pPr>
      <w:r w:rsidRPr="00077D1D">
        <w:rPr>
          <w:rFonts w:eastAsia="Arial"/>
          <w:bCs/>
          <w:color w:val="000000"/>
          <w:kern w:val="0"/>
          <w:sz w:val="22"/>
          <w14:ligatures w14:val="none"/>
        </w:rPr>
        <w:t>Who do you need to follow-up with regarding the gospel?</w:t>
      </w:r>
    </w:p>
    <w:p w14:paraId="0C17729D" w14:textId="77777777" w:rsidR="00077D1D" w:rsidRPr="00077D1D" w:rsidRDefault="00077D1D" w:rsidP="00077D1D">
      <w:pPr>
        <w:numPr>
          <w:ilvl w:val="0"/>
          <w:numId w:val="3"/>
        </w:numPr>
        <w:spacing w:after="160"/>
        <w:contextualSpacing/>
        <w:rPr>
          <w:rFonts w:eastAsia="Arial"/>
          <w:bCs/>
          <w:color w:val="000000"/>
          <w:kern w:val="0"/>
          <w:sz w:val="22"/>
          <w14:ligatures w14:val="none"/>
        </w:rPr>
      </w:pPr>
      <w:r w:rsidRPr="00077D1D">
        <w:rPr>
          <w:rFonts w:eastAsia="Arial"/>
          <w:bCs/>
          <w:color w:val="000000"/>
          <w:kern w:val="0"/>
          <w:sz w:val="22"/>
          <w14:ligatures w14:val="none"/>
        </w:rPr>
        <w:t>Who are you bringing to church next Sunday?</w:t>
      </w:r>
    </w:p>
    <w:p w14:paraId="7A94961F" w14:textId="77777777" w:rsidR="00077D1D" w:rsidRPr="00077D1D" w:rsidRDefault="00077D1D" w:rsidP="00077D1D">
      <w:pPr>
        <w:textAlignment w:val="baseline"/>
        <w:rPr>
          <w:rFonts w:eastAsia="Times New Roman"/>
          <w:kern w:val="0"/>
          <w:sz w:val="10"/>
          <w:szCs w:val="10"/>
          <w14:ligatures w14:val="none"/>
        </w:rPr>
      </w:pPr>
    </w:p>
    <w:p w14:paraId="126C8C89" w14:textId="26AC49C9" w:rsidR="00077D1D" w:rsidRPr="00077D1D" w:rsidRDefault="00077D1D" w:rsidP="00077D1D">
      <w:pPr>
        <w:jc w:val="center"/>
        <w:rPr>
          <w:sz w:val="22"/>
        </w:rPr>
      </w:pPr>
      <w:r w:rsidRPr="00077D1D">
        <w:rPr>
          <w:sz w:val="22"/>
        </w:rPr>
        <w:t>If you are not in a Connect Group and would like to get connected to grow in your relationship with God and others, contact the church office at 225-272-3740, and we can help find a group that fits your schedule.</w:t>
      </w:r>
    </w:p>
    <w:sectPr w:rsidR="00077D1D" w:rsidRPr="00077D1D" w:rsidSect="00E62F41">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F67A02"/>
    <w:multiLevelType w:val="hybridMultilevel"/>
    <w:tmpl w:val="50FE745A"/>
    <w:lvl w:ilvl="0" w:tplc="CDE66CD2">
      <w:start w:val="29"/>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302424">
    <w:abstractNumId w:val="2"/>
  </w:num>
  <w:num w:numId="2" w16cid:durableId="522018025">
    <w:abstractNumId w:val="0"/>
  </w:num>
  <w:num w:numId="3" w16cid:durableId="372117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09"/>
    <w:rsid w:val="000026AC"/>
    <w:rsid w:val="00025024"/>
    <w:rsid w:val="00034AC0"/>
    <w:rsid w:val="00043059"/>
    <w:rsid w:val="000443D3"/>
    <w:rsid w:val="00056177"/>
    <w:rsid w:val="00062B8C"/>
    <w:rsid w:val="00077D1D"/>
    <w:rsid w:val="000971A7"/>
    <w:rsid w:val="001110D5"/>
    <w:rsid w:val="00177EDB"/>
    <w:rsid w:val="001F274F"/>
    <w:rsid w:val="001F2ABD"/>
    <w:rsid w:val="001F6B93"/>
    <w:rsid w:val="001F74B2"/>
    <w:rsid w:val="00201F17"/>
    <w:rsid w:val="0021647C"/>
    <w:rsid w:val="002300BA"/>
    <w:rsid w:val="002348B9"/>
    <w:rsid w:val="002439F9"/>
    <w:rsid w:val="00264630"/>
    <w:rsid w:val="002C78C8"/>
    <w:rsid w:val="002D7D4B"/>
    <w:rsid w:val="002F2209"/>
    <w:rsid w:val="00307C6D"/>
    <w:rsid w:val="003270A6"/>
    <w:rsid w:val="00327A9F"/>
    <w:rsid w:val="00335E1D"/>
    <w:rsid w:val="003379A3"/>
    <w:rsid w:val="003727EA"/>
    <w:rsid w:val="0038411F"/>
    <w:rsid w:val="00384ACF"/>
    <w:rsid w:val="00394944"/>
    <w:rsid w:val="0039537D"/>
    <w:rsid w:val="00395415"/>
    <w:rsid w:val="0039599B"/>
    <w:rsid w:val="003A44E3"/>
    <w:rsid w:val="003B18D3"/>
    <w:rsid w:val="003B2235"/>
    <w:rsid w:val="003D09DD"/>
    <w:rsid w:val="003F1671"/>
    <w:rsid w:val="00410F73"/>
    <w:rsid w:val="004230FF"/>
    <w:rsid w:val="004439C0"/>
    <w:rsid w:val="004A5ACC"/>
    <w:rsid w:val="004A5CBC"/>
    <w:rsid w:val="004B1AE1"/>
    <w:rsid w:val="004B2061"/>
    <w:rsid w:val="004E3381"/>
    <w:rsid w:val="0050451F"/>
    <w:rsid w:val="00552AC0"/>
    <w:rsid w:val="00556B1E"/>
    <w:rsid w:val="0059095C"/>
    <w:rsid w:val="00596D9C"/>
    <w:rsid w:val="005B234F"/>
    <w:rsid w:val="005C46B3"/>
    <w:rsid w:val="005E466F"/>
    <w:rsid w:val="006166C7"/>
    <w:rsid w:val="00620083"/>
    <w:rsid w:val="00677A8A"/>
    <w:rsid w:val="006A4689"/>
    <w:rsid w:val="006A4B60"/>
    <w:rsid w:val="006A62CF"/>
    <w:rsid w:val="006C342F"/>
    <w:rsid w:val="00702065"/>
    <w:rsid w:val="00716663"/>
    <w:rsid w:val="00737C00"/>
    <w:rsid w:val="00741BB7"/>
    <w:rsid w:val="007726F5"/>
    <w:rsid w:val="00794219"/>
    <w:rsid w:val="007A5B58"/>
    <w:rsid w:val="007B0597"/>
    <w:rsid w:val="007B7D1B"/>
    <w:rsid w:val="007E00FD"/>
    <w:rsid w:val="00810FE4"/>
    <w:rsid w:val="00820BEC"/>
    <w:rsid w:val="008276B5"/>
    <w:rsid w:val="008720C9"/>
    <w:rsid w:val="00880F68"/>
    <w:rsid w:val="00885CE0"/>
    <w:rsid w:val="008D7FF8"/>
    <w:rsid w:val="008F1D2C"/>
    <w:rsid w:val="008F7919"/>
    <w:rsid w:val="0090720B"/>
    <w:rsid w:val="009336D6"/>
    <w:rsid w:val="009357BF"/>
    <w:rsid w:val="009516E8"/>
    <w:rsid w:val="00973E30"/>
    <w:rsid w:val="0099288F"/>
    <w:rsid w:val="009C67F6"/>
    <w:rsid w:val="009D6BEB"/>
    <w:rsid w:val="00A023BA"/>
    <w:rsid w:val="00A13F8A"/>
    <w:rsid w:val="00A23D55"/>
    <w:rsid w:val="00A316CA"/>
    <w:rsid w:val="00A47C14"/>
    <w:rsid w:val="00A77CAC"/>
    <w:rsid w:val="00A8026E"/>
    <w:rsid w:val="00AB7778"/>
    <w:rsid w:val="00AC4149"/>
    <w:rsid w:val="00AD4F2D"/>
    <w:rsid w:val="00AD63C8"/>
    <w:rsid w:val="00AD6F4D"/>
    <w:rsid w:val="00AE45B0"/>
    <w:rsid w:val="00AF0B2B"/>
    <w:rsid w:val="00AF2A12"/>
    <w:rsid w:val="00B1140C"/>
    <w:rsid w:val="00B127EA"/>
    <w:rsid w:val="00B46239"/>
    <w:rsid w:val="00B57813"/>
    <w:rsid w:val="00B631F9"/>
    <w:rsid w:val="00B70F98"/>
    <w:rsid w:val="00B77444"/>
    <w:rsid w:val="00B81DB0"/>
    <w:rsid w:val="00B8486F"/>
    <w:rsid w:val="00B87DD3"/>
    <w:rsid w:val="00BA20A9"/>
    <w:rsid w:val="00BA551E"/>
    <w:rsid w:val="00BC4C12"/>
    <w:rsid w:val="00C00DFA"/>
    <w:rsid w:val="00C328C0"/>
    <w:rsid w:val="00C36C4B"/>
    <w:rsid w:val="00C42826"/>
    <w:rsid w:val="00C50F74"/>
    <w:rsid w:val="00C57B06"/>
    <w:rsid w:val="00C657D4"/>
    <w:rsid w:val="00C83C26"/>
    <w:rsid w:val="00C90C6E"/>
    <w:rsid w:val="00CA6078"/>
    <w:rsid w:val="00CA7938"/>
    <w:rsid w:val="00CC6FA0"/>
    <w:rsid w:val="00CF0B12"/>
    <w:rsid w:val="00D351BD"/>
    <w:rsid w:val="00D441D9"/>
    <w:rsid w:val="00D511F4"/>
    <w:rsid w:val="00D6024B"/>
    <w:rsid w:val="00D64118"/>
    <w:rsid w:val="00DB2DD7"/>
    <w:rsid w:val="00DB5FC1"/>
    <w:rsid w:val="00DF49DF"/>
    <w:rsid w:val="00E149D4"/>
    <w:rsid w:val="00E17EDD"/>
    <w:rsid w:val="00E3715C"/>
    <w:rsid w:val="00E427AA"/>
    <w:rsid w:val="00E53125"/>
    <w:rsid w:val="00E61C78"/>
    <w:rsid w:val="00E62F41"/>
    <w:rsid w:val="00E7156A"/>
    <w:rsid w:val="00E93E27"/>
    <w:rsid w:val="00EA7D79"/>
    <w:rsid w:val="00EB2994"/>
    <w:rsid w:val="00EC3A99"/>
    <w:rsid w:val="00ED181E"/>
    <w:rsid w:val="00EE0CED"/>
    <w:rsid w:val="00EF6E01"/>
    <w:rsid w:val="00F17648"/>
    <w:rsid w:val="00F21963"/>
    <w:rsid w:val="00F302C1"/>
    <w:rsid w:val="00F40F3C"/>
    <w:rsid w:val="00F413DC"/>
    <w:rsid w:val="00F50BCE"/>
    <w:rsid w:val="00F5325F"/>
    <w:rsid w:val="00F730B6"/>
    <w:rsid w:val="00FB1EC2"/>
    <w:rsid w:val="00FC10E7"/>
    <w:rsid w:val="00FE452B"/>
    <w:rsid w:val="00FF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FED3"/>
  <w15:chartTrackingRefBased/>
  <w15:docId w15:val="{95F4C76C-85B3-4EEA-9A07-3D593B4C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2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2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22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22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22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22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22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20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2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22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22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22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22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22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22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20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2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22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2209"/>
    <w:rPr>
      <w:i/>
      <w:iCs/>
      <w:color w:val="404040" w:themeColor="text1" w:themeTint="BF"/>
    </w:rPr>
  </w:style>
  <w:style w:type="paragraph" w:styleId="ListParagraph">
    <w:name w:val="List Paragraph"/>
    <w:basedOn w:val="Normal"/>
    <w:uiPriority w:val="34"/>
    <w:qFormat/>
    <w:rsid w:val="002F2209"/>
    <w:pPr>
      <w:ind w:left="720"/>
      <w:contextualSpacing/>
    </w:pPr>
  </w:style>
  <w:style w:type="character" w:styleId="IntenseEmphasis">
    <w:name w:val="Intense Emphasis"/>
    <w:basedOn w:val="DefaultParagraphFont"/>
    <w:uiPriority w:val="21"/>
    <w:qFormat/>
    <w:rsid w:val="002F2209"/>
    <w:rPr>
      <w:i/>
      <w:iCs/>
      <w:color w:val="0F4761" w:themeColor="accent1" w:themeShade="BF"/>
    </w:rPr>
  </w:style>
  <w:style w:type="paragraph" w:styleId="IntenseQuote">
    <w:name w:val="Intense Quote"/>
    <w:basedOn w:val="Normal"/>
    <w:next w:val="Normal"/>
    <w:link w:val="IntenseQuoteChar"/>
    <w:uiPriority w:val="30"/>
    <w:qFormat/>
    <w:rsid w:val="002F2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209"/>
    <w:rPr>
      <w:i/>
      <w:iCs/>
      <w:color w:val="0F4761" w:themeColor="accent1" w:themeShade="BF"/>
    </w:rPr>
  </w:style>
  <w:style w:type="character" w:styleId="IntenseReference">
    <w:name w:val="Intense Reference"/>
    <w:basedOn w:val="DefaultParagraphFont"/>
    <w:uiPriority w:val="32"/>
    <w:qFormat/>
    <w:rsid w:val="002F22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158</cp:revision>
  <dcterms:created xsi:type="dcterms:W3CDTF">2024-09-06T13:00:00Z</dcterms:created>
  <dcterms:modified xsi:type="dcterms:W3CDTF">2024-09-07T16:51:00Z</dcterms:modified>
</cp:coreProperties>
</file>