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CDE42" w14:textId="04F94BF9" w:rsidR="00E53125" w:rsidRPr="00FE36C7" w:rsidRDefault="006C20BC" w:rsidP="008F2878">
      <w:pPr>
        <w:jc w:val="center"/>
        <w:rPr>
          <w:b/>
          <w:bCs/>
          <w:sz w:val="36"/>
          <w:szCs w:val="32"/>
        </w:rPr>
      </w:pPr>
      <w:r w:rsidRPr="00FE36C7">
        <w:rPr>
          <w:b/>
          <w:bCs/>
          <w:sz w:val="36"/>
          <w:szCs w:val="32"/>
          <w:u w:val="single"/>
        </w:rPr>
        <w:t>GOD IS STIL</w:t>
      </w:r>
      <w:r w:rsidR="009D4E70">
        <w:rPr>
          <w:b/>
          <w:bCs/>
          <w:sz w:val="36"/>
          <w:szCs w:val="32"/>
          <w:u w:val="single"/>
        </w:rPr>
        <w:t>L</w:t>
      </w:r>
      <w:r w:rsidRPr="00FE36C7">
        <w:rPr>
          <w:b/>
          <w:bCs/>
          <w:sz w:val="36"/>
          <w:szCs w:val="32"/>
          <w:u w:val="single"/>
        </w:rPr>
        <w:t xml:space="preserve"> A DELIVERER</w:t>
      </w:r>
    </w:p>
    <w:p w14:paraId="39D0B8A1" w14:textId="4134C8C1" w:rsidR="00992A45" w:rsidRPr="00A76418" w:rsidRDefault="008F2878" w:rsidP="00A76418">
      <w:pPr>
        <w:jc w:val="center"/>
        <w:rPr>
          <w:b/>
          <w:bCs/>
        </w:rPr>
      </w:pPr>
      <w:r>
        <w:rPr>
          <w:b/>
          <w:bCs/>
        </w:rPr>
        <w:t>Daniel 3:1-30</w:t>
      </w:r>
    </w:p>
    <w:p w14:paraId="4D3B099E" w14:textId="77777777" w:rsidR="00C87A61" w:rsidRDefault="00C87A61" w:rsidP="00992A45">
      <w:pPr>
        <w:rPr>
          <w:b/>
          <w:bCs/>
          <w:sz w:val="22"/>
          <w:szCs w:val="20"/>
        </w:rPr>
      </w:pPr>
    </w:p>
    <w:p w14:paraId="181E288F" w14:textId="431152C1" w:rsidR="00FE36C7" w:rsidRDefault="00FE36C7" w:rsidP="00992A45">
      <w:pPr>
        <w:rPr>
          <w:b/>
          <w:bCs/>
          <w:szCs w:val="24"/>
        </w:rPr>
      </w:pPr>
      <w:r>
        <w:rPr>
          <w:b/>
          <w:bCs/>
          <w:szCs w:val="24"/>
        </w:rPr>
        <w:t>THE BIG IDEA:</w:t>
      </w:r>
      <w:r w:rsidR="00FD56C9">
        <w:rPr>
          <w:b/>
          <w:bCs/>
          <w:szCs w:val="24"/>
        </w:rPr>
        <w:t xml:space="preserve"> God is able</w:t>
      </w:r>
      <w:r w:rsidR="009039DF">
        <w:rPr>
          <w:b/>
          <w:bCs/>
          <w:szCs w:val="24"/>
        </w:rPr>
        <w:t xml:space="preserve"> to,</w:t>
      </w:r>
      <w:r w:rsidR="00FD56C9">
        <w:rPr>
          <w:b/>
          <w:bCs/>
          <w:szCs w:val="24"/>
        </w:rPr>
        <w:t xml:space="preserve"> and He will</w:t>
      </w:r>
      <w:r w:rsidR="009039DF">
        <w:rPr>
          <w:b/>
          <w:bCs/>
          <w:szCs w:val="24"/>
        </w:rPr>
        <w:t>,</w:t>
      </w:r>
      <w:r w:rsidR="00FD56C9">
        <w:rPr>
          <w:b/>
          <w:bCs/>
          <w:szCs w:val="24"/>
        </w:rPr>
        <w:t xml:space="preserve"> ultimately deliver His faithful</w:t>
      </w:r>
      <w:r w:rsidR="009039DF">
        <w:rPr>
          <w:b/>
          <w:bCs/>
          <w:szCs w:val="24"/>
        </w:rPr>
        <w:t xml:space="preserve"> from the furnace of affliction and judgment.</w:t>
      </w:r>
    </w:p>
    <w:p w14:paraId="15113014" w14:textId="77777777" w:rsidR="00FE36C7" w:rsidRDefault="00FE36C7" w:rsidP="00992A45">
      <w:pPr>
        <w:rPr>
          <w:b/>
          <w:bCs/>
          <w:szCs w:val="24"/>
        </w:rPr>
      </w:pPr>
    </w:p>
    <w:p w14:paraId="7257CC16" w14:textId="5806B9C2" w:rsidR="00992A45" w:rsidRPr="00FE36C7" w:rsidRDefault="001974F2" w:rsidP="00992A45">
      <w:pPr>
        <w:rPr>
          <w:b/>
          <w:bCs/>
          <w:szCs w:val="24"/>
        </w:rPr>
      </w:pPr>
      <w:r w:rsidRPr="00FE36C7">
        <w:rPr>
          <w:b/>
          <w:bCs/>
          <w:szCs w:val="24"/>
        </w:rPr>
        <w:t xml:space="preserve">THE </w:t>
      </w:r>
      <w:r w:rsidRPr="00FE36C7">
        <w:rPr>
          <w:b/>
          <w:bCs/>
          <w:szCs w:val="24"/>
          <w:u w:val="single"/>
        </w:rPr>
        <w:t>FAITHFULNESS</w:t>
      </w:r>
      <w:r w:rsidRPr="00FE36C7">
        <w:rPr>
          <w:b/>
          <w:bCs/>
          <w:szCs w:val="24"/>
        </w:rPr>
        <w:t xml:space="preserve"> OF GOD’S PEOPLE WILL BE TESTED</w:t>
      </w:r>
    </w:p>
    <w:p w14:paraId="14CFBEC0" w14:textId="505589CD" w:rsidR="00D85BE4" w:rsidRPr="00FE36C7" w:rsidRDefault="00051FF7" w:rsidP="00D85BE4">
      <w:pPr>
        <w:pStyle w:val="ListParagraph"/>
        <w:numPr>
          <w:ilvl w:val="0"/>
          <w:numId w:val="1"/>
        </w:numPr>
        <w:rPr>
          <w:i/>
          <w:iCs/>
          <w:szCs w:val="24"/>
        </w:rPr>
      </w:pPr>
      <w:r w:rsidRPr="00FE36C7">
        <w:rPr>
          <w:i/>
          <w:iCs/>
          <w:szCs w:val="24"/>
        </w:rPr>
        <w:t>“Then in a furious rage Nebuchadnezzar gave orders to bring in Shadrach, Meshach, and Abednego. So these men were brought before the king. 14 Nebuchadnezzar asked them, ‘Shadrach, Meshach, and Abednego, is it true that you don’t serve my gods or worship the gold statue I have set up? 15 Now if you’re ready, when you hear the sound of the horn, flute, zither, lyre, harp, drum, and every kind of music, fall down and worship the statue I made. But if you don’t worship it, you will immediately be thrown into a furnace of blazing fire—and who is the god who can rescue you from my power?’”</w:t>
      </w:r>
      <w:r w:rsidRPr="00FE36C7">
        <w:rPr>
          <w:szCs w:val="24"/>
        </w:rPr>
        <w:t xml:space="preserve"> (Daniel 3:14-</w:t>
      </w:r>
      <w:r w:rsidR="00CF05DF" w:rsidRPr="00FE36C7">
        <w:rPr>
          <w:szCs w:val="24"/>
        </w:rPr>
        <w:t>15)</w:t>
      </w:r>
    </w:p>
    <w:p w14:paraId="2616AD82" w14:textId="0D575246" w:rsidR="00D85BE4" w:rsidRPr="00FE36C7" w:rsidRDefault="00D85BE4" w:rsidP="00D85BE4">
      <w:pPr>
        <w:pStyle w:val="ListParagraph"/>
        <w:numPr>
          <w:ilvl w:val="0"/>
          <w:numId w:val="1"/>
        </w:numPr>
        <w:rPr>
          <w:i/>
          <w:iCs/>
          <w:szCs w:val="24"/>
        </w:rPr>
      </w:pPr>
      <w:r w:rsidRPr="00FE36C7">
        <w:rPr>
          <w:i/>
          <w:iCs/>
          <w:szCs w:val="24"/>
        </w:rPr>
        <w:t>“Look, I have refined you, but not as silver; I have tested you in the furnace of affliction.”</w:t>
      </w:r>
      <w:r w:rsidRPr="00FE36C7">
        <w:rPr>
          <w:szCs w:val="24"/>
        </w:rPr>
        <w:t xml:space="preserve"> (Isaiah 48:10)</w:t>
      </w:r>
    </w:p>
    <w:p w14:paraId="224676E9" w14:textId="36520DA1" w:rsidR="00D85BE4" w:rsidRPr="00FE36C7" w:rsidRDefault="00B21ED8" w:rsidP="00D85BE4">
      <w:pPr>
        <w:pStyle w:val="ListParagraph"/>
        <w:numPr>
          <w:ilvl w:val="0"/>
          <w:numId w:val="1"/>
        </w:numPr>
        <w:rPr>
          <w:b/>
          <w:bCs/>
          <w:szCs w:val="24"/>
        </w:rPr>
      </w:pPr>
      <w:r w:rsidRPr="00FE36C7">
        <w:rPr>
          <w:b/>
          <w:bCs/>
          <w:szCs w:val="24"/>
        </w:rPr>
        <w:t>W</w:t>
      </w:r>
      <w:r w:rsidR="00D85BE4" w:rsidRPr="00FE36C7">
        <w:rPr>
          <w:b/>
          <w:bCs/>
          <w:szCs w:val="24"/>
        </w:rPr>
        <w:t xml:space="preserve">hen you </w:t>
      </w:r>
      <w:r w:rsidRPr="00FE36C7">
        <w:rPr>
          <w:b/>
          <w:bCs/>
          <w:szCs w:val="24"/>
        </w:rPr>
        <w:t>belong to</w:t>
      </w:r>
      <w:r w:rsidR="00D85BE4" w:rsidRPr="00FE36C7">
        <w:rPr>
          <w:b/>
          <w:bCs/>
          <w:szCs w:val="24"/>
        </w:rPr>
        <w:t xml:space="preserve"> the one true God, you understand that </w:t>
      </w:r>
      <w:r w:rsidR="00E02227" w:rsidRPr="00FE36C7">
        <w:rPr>
          <w:b/>
          <w:bCs/>
          <w:szCs w:val="24"/>
        </w:rPr>
        <w:t xml:space="preserve">circumstances and appearances are no match </w:t>
      </w:r>
      <w:r w:rsidR="00840447" w:rsidRPr="00FE36C7">
        <w:rPr>
          <w:b/>
          <w:bCs/>
          <w:szCs w:val="24"/>
        </w:rPr>
        <w:t>for the sovereign God you serve.</w:t>
      </w:r>
    </w:p>
    <w:p w14:paraId="0AB4A437" w14:textId="77777777" w:rsidR="00D85BE4" w:rsidRPr="00FE36C7" w:rsidRDefault="00D85BE4" w:rsidP="00D85BE4">
      <w:pPr>
        <w:pStyle w:val="ListParagraph"/>
        <w:numPr>
          <w:ilvl w:val="0"/>
          <w:numId w:val="1"/>
        </w:numPr>
        <w:rPr>
          <w:i/>
          <w:iCs/>
          <w:szCs w:val="24"/>
        </w:rPr>
      </w:pPr>
      <w:r w:rsidRPr="00FE36C7">
        <w:rPr>
          <w:i/>
          <w:iCs/>
          <w:szCs w:val="24"/>
        </w:rPr>
        <w:t>“Do not make an idol for yourself, whether in the shape of anything in the heavens above or on the earth below or in the waters under the earth. 5 Do not bow in worship to them, and do not serve them.”</w:t>
      </w:r>
      <w:r w:rsidRPr="00FE36C7">
        <w:rPr>
          <w:szCs w:val="24"/>
        </w:rPr>
        <w:t xml:space="preserve"> (Exodus 20:4-5a)</w:t>
      </w:r>
    </w:p>
    <w:p w14:paraId="6B597832" w14:textId="12E9A8BB" w:rsidR="00B56D02" w:rsidRPr="00FE36C7" w:rsidRDefault="00B56D02" w:rsidP="00051FF7">
      <w:pPr>
        <w:pStyle w:val="ListParagraph"/>
        <w:numPr>
          <w:ilvl w:val="0"/>
          <w:numId w:val="1"/>
        </w:numPr>
        <w:rPr>
          <w:i/>
          <w:iCs/>
          <w:szCs w:val="24"/>
        </w:rPr>
      </w:pPr>
      <w:r w:rsidRPr="00FE36C7">
        <w:rPr>
          <w:i/>
          <w:iCs/>
          <w:szCs w:val="24"/>
        </w:rPr>
        <w:t xml:space="preserve">“Shadrach, Meshach, and Abednego replied to the king, ‘Nebuchadnezzar, we don’t need to give you an answer to this question. 17 If the God we serve exists, then he can rescue us from the furnace of blazing fire, and he can rescue us from the power of you, the king. </w:t>
      </w:r>
      <w:r w:rsidRPr="00FE36C7">
        <w:rPr>
          <w:i/>
          <w:iCs/>
          <w:szCs w:val="24"/>
          <w:u w:val="single"/>
        </w:rPr>
        <w:t>18 But even if he does not rescue us, we want you as king to know that we will not serve your gods or worship the gold statue you set up.</w:t>
      </w:r>
      <w:r w:rsidRPr="00FE36C7">
        <w:rPr>
          <w:i/>
          <w:iCs/>
          <w:szCs w:val="24"/>
        </w:rPr>
        <w:t>’”</w:t>
      </w:r>
      <w:r w:rsidRPr="00FE36C7">
        <w:rPr>
          <w:szCs w:val="24"/>
        </w:rPr>
        <w:t xml:space="preserve"> (Daniel 3:16-18)</w:t>
      </w:r>
    </w:p>
    <w:p w14:paraId="6B77E8FE" w14:textId="4C82FACE" w:rsidR="004A46C8" w:rsidRPr="00FE36C7" w:rsidRDefault="004A46C8" w:rsidP="00051FF7">
      <w:pPr>
        <w:pStyle w:val="ListParagraph"/>
        <w:numPr>
          <w:ilvl w:val="0"/>
          <w:numId w:val="1"/>
        </w:numPr>
        <w:rPr>
          <w:i/>
          <w:iCs/>
          <w:szCs w:val="24"/>
        </w:rPr>
      </w:pPr>
      <w:r w:rsidRPr="00FE36C7">
        <w:rPr>
          <w:b/>
          <w:bCs/>
          <w:szCs w:val="24"/>
        </w:rPr>
        <w:t>Whether our deliverance from affliction</w:t>
      </w:r>
      <w:r w:rsidR="003A07C2" w:rsidRPr="00FE36C7">
        <w:rPr>
          <w:b/>
          <w:bCs/>
          <w:szCs w:val="24"/>
        </w:rPr>
        <w:t xml:space="preserve"> comes now, or whether it comes when we meet Jesus face to face, our faithfulness is a result of how we view God now.</w:t>
      </w:r>
    </w:p>
    <w:p w14:paraId="61001CCB" w14:textId="77777777" w:rsidR="001974F2" w:rsidRPr="00FE36C7" w:rsidRDefault="001974F2" w:rsidP="00992A45">
      <w:pPr>
        <w:rPr>
          <w:b/>
          <w:bCs/>
          <w:szCs w:val="24"/>
        </w:rPr>
      </w:pPr>
    </w:p>
    <w:p w14:paraId="0B67B04D" w14:textId="1136CE3A" w:rsidR="001974F2" w:rsidRPr="00FE36C7" w:rsidRDefault="00001677" w:rsidP="00992A45">
      <w:pPr>
        <w:rPr>
          <w:b/>
          <w:bCs/>
          <w:szCs w:val="24"/>
        </w:rPr>
      </w:pPr>
      <w:r w:rsidRPr="00FE36C7">
        <w:rPr>
          <w:b/>
          <w:bCs/>
          <w:szCs w:val="24"/>
        </w:rPr>
        <w:t xml:space="preserve">GOD IS </w:t>
      </w:r>
      <w:r w:rsidRPr="00FE36C7">
        <w:rPr>
          <w:b/>
          <w:bCs/>
          <w:szCs w:val="24"/>
          <w:u w:val="single"/>
        </w:rPr>
        <w:t>SOVEREIGN</w:t>
      </w:r>
      <w:r w:rsidRPr="00FE36C7">
        <w:rPr>
          <w:b/>
          <w:bCs/>
          <w:szCs w:val="24"/>
        </w:rPr>
        <w:t xml:space="preserve"> AND </w:t>
      </w:r>
      <w:r w:rsidRPr="00FE36C7">
        <w:rPr>
          <w:b/>
          <w:bCs/>
          <w:szCs w:val="24"/>
          <w:u w:val="single"/>
        </w:rPr>
        <w:t>ABLE</w:t>
      </w:r>
      <w:r w:rsidRPr="00FE36C7">
        <w:rPr>
          <w:b/>
          <w:bCs/>
          <w:szCs w:val="24"/>
        </w:rPr>
        <w:t xml:space="preserve"> TO DELIVER HIS PEOPLE FROM THE FURNACE OF AFFLICTION</w:t>
      </w:r>
    </w:p>
    <w:p w14:paraId="4B165BF2" w14:textId="012CD854" w:rsidR="00FD5D0B" w:rsidRPr="00FE36C7" w:rsidRDefault="00916CF5" w:rsidP="0042144E">
      <w:pPr>
        <w:pStyle w:val="ListParagraph"/>
        <w:numPr>
          <w:ilvl w:val="0"/>
          <w:numId w:val="1"/>
        </w:numPr>
        <w:rPr>
          <w:i/>
          <w:iCs/>
          <w:szCs w:val="24"/>
        </w:rPr>
      </w:pPr>
      <w:r w:rsidRPr="00FE36C7">
        <w:rPr>
          <w:i/>
          <w:iCs/>
          <w:szCs w:val="24"/>
        </w:rPr>
        <w:t>“He exclaimed, ‘Look! I see four men, not tied, walking around in the fire unharmed; and the fourth looks like a son of the gods.’</w:t>
      </w:r>
      <w:r w:rsidR="0042144E" w:rsidRPr="00FE36C7">
        <w:rPr>
          <w:i/>
          <w:iCs/>
          <w:szCs w:val="24"/>
        </w:rPr>
        <w:t xml:space="preserve"> </w:t>
      </w:r>
      <w:r w:rsidRPr="00FE36C7">
        <w:rPr>
          <w:i/>
          <w:iCs/>
          <w:szCs w:val="24"/>
        </w:rPr>
        <w:t>26 Nebuchadnezzar then approached the door of the furnace of blazing fire and called, ‘Shadrach, Meshach, and Abednego, you servants of the Most High God—come out!’ So Shadrach, Meshach, and Abednego came out of the fire. 27 When the satraps, prefects, governors, and the king’s advisers gathered around, they saw that the fire had no effect on the bodies of these men: not a hair of their heads was singed, their robes were unaffected, and there was no smell of fire on them.</w:t>
      </w:r>
      <w:r w:rsidR="00B56D02" w:rsidRPr="00FE36C7">
        <w:rPr>
          <w:i/>
          <w:iCs/>
          <w:szCs w:val="24"/>
        </w:rPr>
        <w:t>”</w:t>
      </w:r>
      <w:r w:rsidR="00B56D02" w:rsidRPr="00FE36C7">
        <w:rPr>
          <w:szCs w:val="24"/>
        </w:rPr>
        <w:t xml:space="preserve"> (Daniel 3:25-27)</w:t>
      </w:r>
    </w:p>
    <w:p w14:paraId="2025C422" w14:textId="5A9ED338" w:rsidR="00FD5D0B" w:rsidRPr="00FE36C7" w:rsidRDefault="004E1357" w:rsidP="00DA447E">
      <w:pPr>
        <w:pStyle w:val="ListParagraph"/>
        <w:numPr>
          <w:ilvl w:val="0"/>
          <w:numId w:val="1"/>
        </w:numPr>
        <w:rPr>
          <w:szCs w:val="24"/>
        </w:rPr>
      </w:pPr>
      <w:r w:rsidRPr="00FE36C7">
        <w:rPr>
          <w:b/>
          <w:bCs/>
          <w:szCs w:val="24"/>
        </w:rPr>
        <w:t>There is no circumstance that catches God by surprise</w:t>
      </w:r>
      <w:r w:rsidR="00A85B92" w:rsidRPr="00FE36C7">
        <w:rPr>
          <w:b/>
          <w:bCs/>
          <w:szCs w:val="24"/>
        </w:rPr>
        <w:t xml:space="preserve"> or is not subject to His sovereignty.</w:t>
      </w:r>
    </w:p>
    <w:p w14:paraId="7CCB9776" w14:textId="11D7C6C2" w:rsidR="00A71040" w:rsidRPr="00FE36C7" w:rsidRDefault="00A71040" w:rsidP="00DA447E">
      <w:pPr>
        <w:pStyle w:val="ListParagraph"/>
        <w:numPr>
          <w:ilvl w:val="0"/>
          <w:numId w:val="1"/>
        </w:numPr>
        <w:rPr>
          <w:szCs w:val="24"/>
        </w:rPr>
      </w:pPr>
      <w:r w:rsidRPr="00FE36C7">
        <w:rPr>
          <w:i/>
          <w:iCs/>
          <w:szCs w:val="24"/>
        </w:rPr>
        <w:t>“You can make many plans</w:t>
      </w:r>
      <w:r w:rsidR="00571EFA" w:rsidRPr="00FE36C7">
        <w:rPr>
          <w:i/>
          <w:iCs/>
          <w:szCs w:val="24"/>
        </w:rPr>
        <w:t>,</w:t>
      </w:r>
      <w:r w:rsidRPr="00FE36C7">
        <w:rPr>
          <w:i/>
          <w:iCs/>
          <w:szCs w:val="24"/>
        </w:rPr>
        <w:t xml:space="preserve"> but the Lord’s purpose will prevail.”</w:t>
      </w:r>
      <w:r w:rsidRPr="00FE36C7">
        <w:rPr>
          <w:szCs w:val="24"/>
        </w:rPr>
        <w:t xml:space="preserve"> (Proverbs 19:21 NLT)</w:t>
      </w:r>
    </w:p>
    <w:p w14:paraId="77E03906" w14:textId="1A2F8D9E" w:rsidR="00BA56B3" w:rsidRPr="00FE36C7" w:rsidRDefault="00EF655B" w:rsidP="00DA447E">
      <w:pPr>
        <w:pStyle w:val="ListParagraph"/>
        <w:numPr>
          <w:ilvl w:val="0"/>
          <w:numId w:val="1"/>
        </w:numPr>
        <w:rPr>
          <w:szCs w:val="24"/>
        </w:rPr>
      </w:pPr>
      <w:r w:rsidRPr="00FE36C7">
        <w:rPr>
          <w:i/>
          <w:iCs/>
          <w:szCs w:val="24"/>
        </w:rPr>
        <w:t xml:space="preserve">“Nebuchadnezzar exclaimed, ‘Praise to the God of Shadrach, Meshach, and Abednego! He sent his angel and rescued his servants who trusted in him. They violated the king’s command and risked their lives rather than serve or worship any god except their own God. 29 Therefore I issue a decree that anyone of any people, nation, or language who says anything offensive against the God of Shadrach, Meshach, and Abednego will be torn limb from limb and his house made a garbage dump. For there is no other god who is able to deliver like this.’ 30 Then the king rewarded Shadrach, Meshach, and Abednego in the province of Babylon.” </w:t>
      </w:r>
      <w:r w:rsidRPr="00FE36C7">
        <w:rPr>
          <w:szCs w:val="24"/>
        </w:rPr>
        <w:t>(Daniel 3:28-30)</w:t>
      </w:r>
    </w:p>
    <w:p w14:paraId="109D31E5" w14:textId="5FD79BBA" w:rsidR="00EF655B" w:rsidRPr="00FE36C7" w:rsidRDefault="00EF655B" w:rsidP="00EF655B">
      <w:pPr>
        <w:pStyle w:val="ListParagraph"/>
        <w:numPr>
          <w:ilvl w:val="0"/>
          <w:numId w:val="1"/>
        </w:numPr>
        <w:rPr>
          <w:szCs w:val="24"/>
        </w:rPr>
      </w:pPr>
      <w:r w:rsidRPr="00FE36C7">
        <w:rPr>
          <w:b/>
          <w:bCs/>
          <w:szCs w:val="24"/>
        </w:rPr>
        <w:t>Eve</w:t>
      </w:r>
      <w:r w:rsidR="00CE0057" w:rsidRPr="00FE36C7">
        <w:rPr>
          <w:b/>
          <w:bCs/>
          <w:szCs w:val="24"/>
        </w:rPr>
        <w:t>ry</w:t>
      </w:r>
      <w:r w:rsidRPr="00FE36C7">
        <w:rPr>
          <w:b/>
          <w:bCs/>
          <w:szCs w:val="24"/>
        </w:rPr>
        <w:t xml:space="preserve"> earthly ruler and leader will submit to God’s sovereign plans and purposes</w:t>
      </w:r>
      <w:r w:rsidR="00CE0057" w:rsidRPr="00FE36C7">
        <w:rPr>
          <w:b/>
          <w:bCs/>
          <w:szCs w:val="24"/>
        </w:rPr>
        <w:t>, whether they realize it or not.</w:t>
      </w:r>
    </w:p>
    <w:p w14:paraId="1C384DAD" w14:textId="3904AE18" w:rsidR="008A4019" w:rsidRPr="00FE36C7" w:rsidRDefault="008A4019" w:rsidP="008A4019">
      <w:pPr>
        <w:pStyle w:val="ListParagraph"/>
        <w:numPr>
          <w:ilvl w:val="0"/>
          <w:numId w:val="1"/>
        </w:numPr>
        <w:rPr>
          <w:i/>
          <w:iCs/>
          <w:szCs w:val="24"/>
        </w:rPr>
      </w:pPr>
      <w:r w:rsidRPr="00FE36C7">
        <w:rPr>
          <w:i/>
          <w:iCs/>
          <w:szCs w:val="24"/>
        </w:rPr>
        <w:t>“A king’s heart is like channeled water in the Lord’s hand: He directs it wherever he chooses.”</w:t>
      </w:r>
      <w:r w:rsidRPr="00FE36C7">
        <w:rPr>
          <w:szCs w:val="24"/>
        </w:rPr>
        <w:t xml:space="preserve"> (</w:t>
      </w:r>
      <w:r w:rsidR="004A4B94" w:rsidRPr="00FE36C7">
        <w:rPr>
          <w:szCs w:val="24"/>
        </w:rPr>
        <w:t>Proverbs 21:1)</w:t>
      </w:r>
    </w:p>
    <w:p w14:paraId="453DF8F1" w14:textId="77777777" w:rsidR="00D85BE4" w:rsidRPr="00FE36C7" w:rsidRDefault="00D85BE4" w:rsidP="00992A45">
      <w:pPr>
        <w:rPr>
          <w:b/>
          <w:bCs/>
          <w:szCs w:val="24"/>
        </w:rPr>
      </w:pPr>
    </w:p>
    <w:p w14:paraId="6501D000" w14:textId="42671F4D" w:rsidR="00D85BE4" w:rsidRPr="00FE36C7" w:rsidRDefault="00ED66D4" w:rsidP="00992A45">
      <w:pPr>
        <w:rPr>
          <w:b/>
          <w:bCs/>
          <w:szCs w:val="24"/>
        </w:rPr>
      </w:pPr>
      <w:r w:rsidRPr="00FE36C7">
        <w:rPr>
          <w:b/>
          <w:bCs/>
          <w:szCs w:val="24"/>
        </w:rPr>
        <w:t xml:space="preserve">GOD SENT JESUS TO </w:t>
      </w:r>
      <w:r w:rsidRPr="00FE36C7">
        <w:rPr>
          <w:b/>
          <w:bCs/>
          <w:szCs w:val="24"/>
          <w:u w:val="single"/>
        </w:rPr>
        <w:t>DELIVER</w:t>
      </w:r>
      <w:r w:rsidRPr="00FE36C7">
        <w:rPr>
          <w:b/>
          <w:bCs/>
          <w:szCs w:val="24"/>
        </w:rPr>
        <w:t xml:space="preserve"> PEOPLE FROM THE ETERNAL FURNACE </w:t>
      </w:r>
      <w:r w:rsidR="002F711A" w:rsidRPr="00FE36C7">
        <w:rPr>
          <w:b/>
          <w:bCs/>
          <w:szCs w:val="24"/>
        </w:rPr>
        <w:t>OF SUFFERING</w:t>
      </w:r>
    </w:p>
    <w:p w14:paraId="7378D325" w14:textId="3FD9185F" w:rsidR="00FD5D0B" w:rsidRPr="00FE36C7" w:rsidRDefault="005C41B0" w:rsidP="005C41B0">
      <w:pPr>
        <w:pStyle w:val="ListParagraph"/>
        <w:numPr>
          <w:ilvl w:val="0"/>
          <w:numId w:val="1"/>
        </w:numPr>
        <w:rPr>
          <w:szCs w:val="24"/>
        </w:rPr>
      </w:pPr>
      <w:r w:rsidRPr="00FE36C7">
        <w:rPr>
          <w:i/>
          <w:iCs/>
          <w:szCs w:val="24"/>
        </w:rPr>
        <w:t xml:space="preserve">“For God loved the world in this way: He gave his one and only Son, so that everyone who believes in him will not perish but have eternal life. 17 For God did not send his Son </w:t>
      </w:r>
      <w:r w:rsidRPr="00FE36C7">
        <w:rPr>
          <w:i/>
          <w:iCs/>
          <w:szCs w:val="24"/>
        </w:rPr>
        <w:lastRenderedPageBreak/>
        <w:t>into the world to condemn the world, but to save the world through him.”</w:t>
      </w:r>
      <w:r w:rsidRPr="00FE36C7">
        <w:rPr>
          <w:szCs w:val="24"/>
        </w:rPr>
        <w:t xml:space="preserve"> (John 3:16-17)</w:t>
      </w:r>
    </w:p>
    <w:p w14:paraId="66DF3E50" w14:textId="35BA6050" w:rsidR="009A4BFF" w:rsidRPr="00FE36C7" w:rsidRDefault="009A4BFF" w:rsidP="005C41B0">
      <w:pPr>
        <w:pStyle w:val="ListParagraph"/>
        <w:numPr>
          <w:ilvl w:val="0"/>
          <w:numId w:val="1"/>
        </w:numPr>
        <w:rPr>
          <w:szCs w:val="24"/>
        </w:rPr>
      </w:pPr>
      <w:r w:rsidRPr="00FE36C7">
        <w:rPr>
          <w:b/>
          <w:bCs/>
          <w:szCs w:val="24"/>
        </w:rPr>
        <w:t xml:space="preserve">Like the angel of God that saved Shadrach, Meshach, and Abednego from the fiery furnace, </w:t>
      </w:r>
      <w:r w:rsidR="00BE2358" w:rsidRPr="00FE36C7">
        <w:rPr>
          <w:b/>
          <w:bCs/>
          <w:szCs w:val="24"/>
        </w:rPr>
        <w:t xml:space="preserve">the Son of God saves </w:t>
      </w:r>
      <w:r w:rsidR="004E3385" w:rsidRPr="00FE36C7">
        <w:rPr>
          <w:b/>
          <w:bCs/>
          <w:szCs w:val="24"/>
        </w:rPr>
        <w:t>all who call on Him</w:t>
      </w:r>
      <w:r w:rsidR="009E0EE7" w:rsidRPr="00FE36C7">
        <w:rPr>
          <w:b/>
          <w:bCs/>
          <w:szCs w:val="24"/>
        </w:rPr>
        <w:t xml:space="preserve"> from </w:t>
      </w:r>
      <w:r w:rsidR="00254536" w:rsidRPr="00FE36C7">
        <w:rPr>
          <w:b/>
          <w:bCs/>
          <w:szCs w:val="24"/>
        </w:rPr>
        <w:t>the fire that will never be quenched.</w:t>
      </w:r>
    </w:p>
    <w:p w14:paraId="4CD6FC49" w14:textId="0C1A6EFA" w:rsidR="002C0359" w:rsidRPr="00FE36C7" w:rsidRDefault="002C0359" w:rsidP="005C41B0">
      <w:pPr>
        <w:pStyle w:val="ListParagraph"/>
        <w:numPr>
          <w:ilvl w:val="0"/>
          <w:numId w:val="1"/>
        </w:numPr>
        <w:rPr>
          <w:szCs w:val="24"/>
        </w:rPr>
      </w:pPr>
      <w:r w:rsidRPr="00FE36C7">
        <w:rPr>
          <w:i/>
          <w:iCs/>
          <w:szCs w:val="24"/>
        </w:rPr>
        <w:t>“The Son of Man will send out his angels, and they will gather from his kingdom all who cause sin and those guilty of lawlessness. 42 They will throw them into the blazing furnace where there will be weeping and gnashing of teeth. 43 Then the righteous will shine like the sun in their Father’s kingdom. Let anyone who has ears listen.”</w:t>
      </w:r>
      <w:r w:rsidRPr="00FE36C7">
        <w:rPr>
          <w:szCs w:val="24"/>
        </w:rPr>
        <w:t xml:space="preserve"> </w:t>
      </w:r>
      <w:r w:rsidR="008438F1" w:rsidRPr="00FE36C7">
        <w:rPr>
          <w:szCs w:val="24"/>
        </w:rPr>
        <w:t>(Matthew 13:41-43)</w:t>
      </w:r>
    </w:p>
    <w:p w14:paraId="02DD484C" w14:textId="116BA0BB" w:rsidR="008438F1" w:rsidRDefault="008438F1" w:rsidP="005C41B0">
      <w:pPr>
        <w:pStyle w:val="ListParagraph"/>
        <w:numPr>
          <w:ilvl w:val="0"/>
          <w:numId w:val="1"/>
        </w:numPr>
        <w:rPr>
          <w:b/>
          <w:bCs/>
          <w:szCs w:val="24"/>
        </w:rPr>
      </w:pPr>
      <w:r w:rsidRPr="00FE36C7">
        <w:rPr>
          <w:b/>
          <w:bCs/>
          <w:szCs w:val="24"/>
        </w:rPr>
        <w:t>One thing</w:t>
      </w:r>
      <w:r w:rsidR="00135345" w:rsidRPr="00FE36C7">
        <w:rPr>
          <w:b/>
          <w:bCs/>
          <w:szCs w:val="24"/>
        </w:rPr>
        <w:t xml:space="preserve"> is for certain, whether deliverance from “the fire” happens in the present circumstances</w:t>
      </w:r>
      <w:r w:rsidR="00402B80" w:rsidRPr="00FE36C7">
        <w:rPr>
          <w:b/>
          <w:bCs/>
          <w:szCs w:val="24"/>
        </w:rPr>
        <w:t xml:space="preserve"> or in the life hereafter, God rescues His children.</w:t>
      </w:r>
    </w:p>
    <w:p w14:paraId="1EC8D8D3" w14:textId="77777777" w:rsidR="00007046" w:rsidRDefault="00007046" w:rsidP="00007046">
      <w:pPr>
        <w:rPr>
          <w:b/>
          <w:bCs/>
          <w:szCs w:val="24"/>
        </w:rPr>
      </w:pPr>
    </w:p>
    <w:p w14:paraId="5619A66C" w14:textId="77777777" w:rsidR="00007046" w:rsidRDefault="00007046" w:rsidP="00007046">
      <w:pPr>
        <w:rPr>
          <w:b/>
          <w:bCs/>
          <w:szCs w:val="24"/>
        </w:rPr>
      </w:pPr>
    </w:p>
    <w:p w14:paraId="2AA882CA" w14:textId="77777777" w:rsidR="00007046" w:rsidRDefault="00007046" w:rsidP="00007046">
      <w:pPr>
        <w:rPr>
          <w:b/>
          <w:bCs/>
          <w:szCs w:val="24"/>
        </w:rPr>
      </w:pPr>
    </w:p>
    <w:p w14:paraId="3F690D84" w14:textId="77777777" w:rsidR="00007046" w:rsidRDefault="00007046" w:rsidP="00007046">
      <w:pPr>
        <w:rPr>
          <w:b/>
          <w:bCs/>
          <w:szCs w:val="24"/>
        </w:rPr>
      </w:pPr>
    </w:p>
    <w:p w14:paraId="58A6D36D" w14:textId="77777777" w:rsidR="00007046" w:rsidRDefault="00007046" w:rsidP="00007046">
      <w:pPr>
        <w:rPr>
          <w:b/>
          <w:bCs/>
          <w:szCs w:val="24"/>
        </w:rPr>
      </w:pPr>
    </w:p>
    <w:p w14:paraId="7D48E347" w14:textId="77777777" w:rsidR="00007046" w:rsidRDefault="00007046" w:rsidP="00007046">
      <w:pPr>
        <w:rPr>
          <w:b/>
          <w:bCs/>
          <w:szCs w:val="24"/>
        </w:rPr>
      </w:pPr>
    </w:p>
    <w:p w14:paraId="7CCCFCD6" w14:textId="746D62BF" w:rsidR="00007046" w:rsidRDefault="00007046" w:rsidP="00007046">
      <w:pPr>
        <w:jc w:val="center"/>
        <w:rPr>
          <w:b/>
          <w:bCs/>
          <w:szCs w:val="24"/>
        </w:rPr>
      </w:pPr>
      <w:r>
        <w:rPr>
          <w:b/>
          <w:bCs/>
          <w:szCs w:val="24"/>
        </w:rPr>
        <w:t>**CONNECT GROUP DISCUSSION ON BACK**</w:t>
      </w:r>
    </w:p>
    <w:p w14:paraId="6E8B7972" w14:textId="77777777" w:rsidR="00007046" w:rsidRDefault="00007046" w:rsidP="00007046">
      <w:pPr>
        <w:jc w:val="center"/>
        <w:rPr>
          <w:b/>
          <w:bCs/>
          <w:szCs w:val="24"/>
        </w:rPr>
      </w:pPr>
    </w:p>
    <w:p w14:paraId="76FE8175" w14:textId="77777777" w:rsidR="00007046" w:rsidRDefault="00007046" w:rsidP="00007046">
      <w:pPr>
        <w:jc w:val="center"/>
        <w:rPr>
          <w:b/>
          <w:bCs/>
          <w:szCs w:val="24"/>
        </w:rPr>
      </w:pPr>
    </w:p>
    <w:p w14:paraId="0B8BD007" w14:textId="77777777" w:rsidR="00007046" w:rsidRDefault="00007046" w:rsidP="00007046">
      <w:pPr>
        <w:jc w:val="center"/>
        <w:rPr>
          <w:b/>
          <w:bCs/>
          <w:szCs w:val="24"/>
        </w:rPr>
      </w:pPr>
    </w:p>
    <w:p w14:paraId="72C8C2A6" w14:textId="77777777" w:rsidR="00007046" w:rsidRDefault="00007046" w:rsidP="00007046">
      <w:pPr>
        <w:jc w:val="center"/>
        <w:rPr>
          <w:b/>
          <w:bCs/>
          <w:szCs w:val="24"/>
        </w:rPr>
      </w:pPr>
    </w:p>
    <w:p w14:paraId="2BBAE1E0" w14:textId="77777777" w:rsidR="00007046" w:rsidRDefault="00007046" w:rsidP="00007046">
      <w:pPr>
        <w:jc w:val="center"/>
        <w:rPr>
          <w:b/>
          <w:bCs/>
          <w:szCs w:val="24"/>
        </w:rPr>
      </w:pPr>
    </w:p>
    <w:p w14:paraId="088F5B7B" w14:textId="77777777" w:rsidR="00007046" w:rsidRDefault="00007046" w:rsidP="00007046">
      <w:pPr>
        <w:jc w:val="center"/>
        <w:rPr>
          <w:b/>
          <w:bCs/>
          <w:szCs w:val="24"/>
        </w:rPr>
      </w:pPr>
    </w:p>
    <w:p w14:paraId="06B33483" w14:textId="77777777" w:rsidR="00007046" w:rsidRDefault="00007046" w:rsidP="00007046">
      <w:pPr>
        <w:jc w:val="center"/>
        <w:rPr>
          <w:b/>
          <w:bCs/>
          <w:szCs w:val="24"/>
        </w:rPr>
      </w:pPr>
    </w:p>
    <w:p w14:paraId="1EE00EB6" w14:textId="77777777" w:rsidR="00007046" w:rsidRDefault="00007046" w:rsidP="00007046">
      <w:pPr>
        <w:jc w:val="center"/>
        <w:rPr>
          <w:b/>
          <w:bCs/>
          <w:szCs w:val="24"/>
        </w:rPr>
      </w:pPr>
    </w:p>
    <w:p w14:paraId="050AA76D" w14:textId="77777777" w:rsidR="00007046" w:rsidRDefault="00007046" w:rsidP="00007046">
      <w:pPr>
        <w:jc w:val="center"/>
        <w:rPr>
          <w:b/>
          <w:bCs/>
          <w:szCs w:val="24"/>
        </w:rPr>
      </w:pPr>
    </w:p>
    <w:p w14:paraId="2DD9A2C0" w14:textId="77777777" w:rsidR="00007046" w:rsidRDefault="00007046" w:rsidP="00007046">
      <w:pPr>
        <w:jc w:val="center"/>
        <w:rPr>
          <w:b/>
          <w:bCs/>
          <w:szCs w:val="24"/>
        </w:rPr>
      </w:pPr>
    </w:p>
    <w:p w14:paraId="2FE0B857" w14:textId="77777777" w:rsidR="00007046" w:rsidRDefault="00007046" w:rsidP="00007046">
      <w:pPr>
        <w:jc w:val="center"/>
        <w:rPr>
          <w:b/>
          <w:bCs/>
          <w:szCs w:val="24"/>
        </w:rPr>
      </w:pPr>
    </w:p>
    <w:p w14:paraId="123AD931" w14:textId="77777777" w:rsidR="00007046" w:rsidRDefault="00007046" w:rsidP="00007046">
      <w:pPr>
        <w:jc w:val="center"/>
        <w:rPr>
          <w:b/>
          <w:bCs/>
          <w:szCs w:val="24"/>
        </w:rPr>
      </w:pPr>
    </w:p>
    <w:p w14:paraId="17AC6FF7" w14:textId="77777777" w:rsidR="00007046" w:rsidRDefault="00007046" w:rsidP="00007046">
      <w:pPr>
        <w:jc w:val="center"/>
        <w:rPr>
          <w:b/>
          <w:bCs/>
          <w:szCs w:val="24"/>
        </w:rPr>
      </w:pPr>
    </w:p>
    <w:p w14:paraId="11B2EFCB" w14:textId="77777777" w:rsidR="00007046" w:rsidRDefault="00007046" w:rsidP="00007046">
      <w:pPr>
        <w:jc w:val="center"/>
        <w:rPr>
          <w:b/>
          <w:bCs/>
          <w:szCs w:val="24"/>
        </w:rPr>
      </w:pPr>
    </w:p>
    <w:p w14:paraId="315B859B" w14:textId="77777777" w:rsidR="00007046" w:rsidRDefault="00007046" w:rsidP="00007046">
      <w:pPr>
        <w:jc w:val="center"/>
        <w:rPr>
          <w:b/>
          <w:bCs/>
          <w:szCs w:val="24"/>
        </w:rPr>
      </w:pPr>
    </w:p>
    <w:p w14:paraId="5B6C5FEE" w14:textId="77777777" w:rsidR="00007046" w:rsidRDefault="00007046" w:rsidP="00007046">
      <w:pPr>
        <w:jc w:val="center"/>
        <w:rPr>
          <w:b/>
          <w:bCs/>
          <w:szCs w:val="24"/>
        </w:rPr>
      </w:pPr>
    </w:p>
    <w:p w14:paraId="5B02A136" w14:textId="77777777" w:rsidR="00007046" w:rsidRDefault="00007046" w:rsidP="00007046">
      <w:pPr>
        <w:jc w:val="center"/>
        <w:rPr>
          <w:b/>
          <w:bCs/>
          <w:szCs w:val="24"/>
        </w:rPr>
      </w:pPr>
    </w:p>
    <w:p w14:paraId="5A513D5C" w14:textId="77777777" w:rsidR="00007046" w:rsidRDefault="00007046" w:rsidP="00007046">
      <w:pPr>
        <w:jc w:val="center"/>
        <w:rPr>
          <w:b/>
          <w:bCs/>
          <w:szCs w:val="24"/>
        </w:rPr>
      </w:pPr>
    </w:p>
    <w:p w14:paraId="747A1A60" w14:textId="77777777" w:rsidR="00007046" w:rsidRPr="00007046" w:rsidRDefault="00007046" w:rsidP="00007046">
      <w:pPr>
        <w:jc w:val="center"/>
        <w:rPr>
          <w:rFonts w:eastAsia="Aptos"/>
          <w:b/>
          <w:bCs/>
          <w:sz w:val="36"/>
          <w:szCs w:val="36"/>
          <w:u w:val="single"/>
        </w:rPr>
      </w:pPr>
      <w:r w:rsidRPr="00007046">
        <w:rPr>
          <w:rFonts w:eastAsia="Aptos"/>
          <w:b/>
          <w:bCs/>
          <w:sz w:val="36"/>
          <w:szCs w:val="36"/>
          <w:u w:val="single"/>
        </w:rPr>
        <w:t>Connect Group Discussion</w:t>
      </w:r>
    </w:p>
    <w:p w14:paraId="0B52C652" w14:textId="77777777" w:rsidR="00007046" w:rsidRPr="00007046" w:rsidRDefault="00007046" w:rsidP="00007046">
      <w:pPr>
        <w:rPr>
          <w:rFonts w:eastAsia="Aptos"/>
          <w:b/>
          <w:bCs/>
          <w:sz w:val="12"/>
          <w:szCs w:val="12"/>
        </w:rPr>
      </w:pPr>
    </w:p>
    <w:p w14:paraId="018EEB92" w14:textId="77777777" w:rsidR="00007046" w:rsidRPr="00007046" w:rsidRDefault="00007046" w:rsidP="00007046">
      <w:pPr>
        <w:rPr>
          <w:rFonts w:eastAsia="Aptos"/>
          <w:b/>
          <w:bCs/>
          <w:szCs w:val="24"/>
        </w:rPr>
      </w:pPr>
      <w:r w:rsidRPr="00007046">
        <w:rPr>
          <w:rFonts w:eastAsia="Aptos"/>
          <w:b/>
          <w:bCs/>
          <w:szCs w:val="24"/>
        </w:rPr>
        <w:t>Understanding:</w:t>
      </w:r>
    </w:p>
    <w:p w14:paraId="2C024034" w14:textId="65297AB7" w:rsidR="00007046" w:rsidRPr="00007046" w:rsidRDefault="00007046" w:rsidP="000B151F">
      <w:pPr>
        <w:numPr>
          <w:ilvl w:val="0"/>
          <w:numId w:val="2"/>
        </w:numPr>
        <w:spacing w:after="160" w:line="259" w:lineRule="auto"/>
        <w:contextualSpacing/>
        <w:rPr>
          <w:rFonts w:eastAsia="Aptos"/>
          <w:szCs w:val="24"/>
        </w:rPr>
      </w:pPr>
      <w:r w:rsidRPr="00007046">
        <w:rPr>
          <w:rFonts w:eastAsia="Aptos"/>
          <w:szCs w:val="24"/>
        </w:rPr>
        <w:t xml:space="preserve">What does Daniel </w:t>
      </w:r>
      <w:r>
        <w:rPr>
          <w:rFonts w:eastAsia="Aptos"/>
          <w:szCs w:val="24"/>
        </w:rPr>
        <w:t>3:1-30</w:t>
      </w:r>
      <w:r w:rsidRPr="00007046">
        <w:rPr>
          <w:rFonts w:eastAsia="Aptos"/>
          <w:szCs w:val="24"/>
        </w:rPr>
        <w:t xml:space="preserve"> teach us about God/Jesus?</w:t>
      </w:r>
    </w:p>
    <w:p w14:paraId="6D65E6E6" w14:textId="5E086C90" w:rsidR="00007046" w:rsidRDefault="00007046" w:rsidP="00007046">
      <w:pPr>
        <w:numPr>
          <w:ilvl w:val="0"/>
          <w:numId w:val="2"/>
        </w:numPr>
        <w:spacing w:after="160" w:line="259" w:lineRule="auto"/>
        <w:contextualSpacing/>
        <w:rPr>
          <w:rFonts w:eastAsia="Aptos"/>
          <w:szCs w:val="24"/>
        </w:rPr>
      </w:pPr>
      <w:r w:rsidRPr="00007046">
        <w:rPr>
          <w:rFonts w:eastAsia="Aptos"/>
          <w:szCs w:val="24"/>
        </w:rPr>
        <w:t xml:space="preserve">What is the main message of Daniel </w:t>
      </w:r>
      <w:r>
        <w:rPr>
          <w:rFonts w:eastAsia="Aptos"/>
          <w:szCs w:val="24"/>
        </w:rPr>
        <w:t>3</w:t>
      </w:r>
      <w:r w:rsidRPr="00007046">
        <w:rPr>
          <w:rFonts w:eastAsia="Aptos"/>
          <w:szCs w:val="24"/>
        </w:rPr>
        <w:t>?</w:t>
      </w:r>
    </w:p>
    <w:p w14:paraId="52FA56A9" w14:textId="195F8F11" w:rsidR="00282CE9" w:rsidRPr="00007046" w:rsidRDefault="000B151F" w:rsidP="00282CE9">
      <w:pPr>
        <w:numPr>
          <w:ilvl w:val="0"/>
          <w:numId w:val="2"/>
        </w:numPr>
        <w:spacing w:after="160" w:line="259" w:lineRule="auto"/>
        <w:contextualSpacing/>
        <w:rPr>
          <w:rFonts w:eastAsia="Aptos"/>
          <w:szCs w:val="24"/>
        </w:rPr>
      </w:pPr>
      <w:r>
        <w:rPr>
          <w:rFonts w:eastAsia="Aptos"/>
          <w:szCs w:val="24"/>
        </w:rPr>
        <w:t xml:space="preserve">Why </w:t>
      </w:r>
      <w:r w:rsidR="00282CE9">
        <w:rPr>
          <w:rFonts w:eastAsia="Aptos"/>
          <w:szCs w:val="24"/>
        </w:rPr>
        <w:t>wouldn’t Shadrach, Meshach, and Abednego bow to the statue even though their lives were at stake?</w:t>
      </w:r>
    </w:p>
    <w:p w14:paraId="795807DA" w14:textId="77777777" w:rsidR="00007046" w:rsidRPr="00007046" w:rsidRDefault="00007046" w:rsidP="00007046">
      <w:pPr>
        <w:spacing w:after="160"/>
        <w:contextualSpacing/>
        <w:rPr>
          <w:rFonts w:eastAsia="Aptos"/>
          <w:sz w:val="12"/>
          <w:szCs w:val="12"/>
        </w:rPr>
      </w:pPr>
    </w:p>
    <w:p w14:paraId="4132319A" w14:textId="77777777" w:rsidR="00007046" w:rsidRPr="00007046" w:rsidRDefault="00007046" w:rsidP="00007046">
      <w:pPr>
        <w:rPr>
          <w:rFonts w:eastAsia="Aptos"/>
          <w:b/>
          <w:bCs/>
          <w:szCs w:val="24"/>
        </w:rPr>
      </w:pPr>
      <w:r w:rsidRPr="00007046">
        <w:rPr>
          <w:rFonts w:eastAsia="Aptos"/>
          <w:b/>
          <w:bCs/>
          <w:szCs w:val="24"/>
        </w:rPr>
        <w:t>Digging Deeper:</w:t>
      </w:r>
    </w:p>
    <w:p w14:paraId="3DA5C114" w14:textId="454B16D0" w:rsidR="00282CE9" w:rsidRPr="00007046" w:rsidRDefault="006C41D6" w:rsidP="00282CE9">
      <w:pPr>
        <w:numPr>
          <w:ilvl w:val="0"/>
          <w:numId w:val="2"/>
        </w:numPr>
        <w:spacing w:after="160" w:line="259" w:lineRule="auto"/>
        <w:contextualSpacing/>
        <w:rPr>
          <w:rFonts w:eastAsia="Aptos"/>
          <w:szCs w:val="24"/>
        </w:rPr>
      </w:pPr>
      <w:r>
        <w:rPr>
          <w:rFonts w:eastAsia="Aptos"/>
          <w:szCs w:val="24"/>
        </w:rPr>
        <w:t xml:space="preserve">What are some “fiery furnace” </w:t>
      </w:r>
      <w:r w:rsidR="006A448D">
        <w:rPr>
          <w:rFonts w:eastAsia="Aptos"/>
          <w:szCs w:val="24"/>
        </w:rPr>
        <w:t>situations where you may have to show courage</w:t>
      </w:r>
      <w:r w:rsidR="008C604C">
        <w:rPr>
          <w:rFonts w:eastAsia="Aptos"/>
          <w:szCs w:val="24"/>
        </w:rPr>
        <w:t>?</w:t>
      </w:r>
    </w:p>
    <w:p w14:paraId="652F56CA" w14:textId="22CF91ED" w:rsidR="00007046" w:rsidRDefault="006A448D" w:rsidP="00007046">
      <w:pPr>
        <w:numPr>
          <w:ilvl w:val="0"/>
          <w:numId w:val="2"/>
        </w:numPr>
        <w:spacing w:after="160" w:line="259" w:lineRule="auto"/>
        <w:contextualSpacing/>
        <w:rPr>
          <w:rFonts w:eastAsia="Aptos"/>
          <w:szCs w:val="24"/>
        </w:rPr>
      </w:pPr>
      <w:r>
        <w:rPr>
          <w:rFonts w:eastAsia="Aptos"/>
          <w:szCs w:val="24"/>
        </w:rPr>
        <w:t>What are some of the current cultural pressures to conform that Christians face today</w:t>
      </w:r>
      <w:r w:rsidR="00007046" w:rsidRPr="00007046">
        <w:rPr>
          <w:rFonts w:eastAsia="Aptos"/>
          <w:szCs w:val="24"/>
        </w:rPr>
        <w:t>?</w:t>
      </w:r>
    </w:p>
    <w:p w14:paraId="1D156DC1" w14:textId="3FFADCD1" w:rsidR="00455A1D" w:rsidRDefault="00455A1D" w:rsidP="00007046">
      <w:pPr>
        <w:numPr>
          <w:ilvl w:val="0"/>
          <w:numId w:val="2"/>
        </w:numPr>
        <w:spacing w:after="160" w:line="259" w:lineRule="auto"/>
        <w:contextualSpacing/>
        <w:rPr>
          <w:rFonts w:eastAsia="Aptos"/>
          <w:szCs w:val="24"/>
        </w:rPr>
      </w:pPr>
      <w:r>
        <w:rPr>
          <w:rFonts w:eastAsia="Aptos"/>
          <w:szCs w:val="24"/>
        </w:rPr>
        <w:t xml:space="preserve">What are some modern day idols that </w:t>
      </w:r>
      <w:r w:rsidR="003B555D">
        <w:rPr>
          <w:rFonts w:eastAsia="Aptos"/>
          <w:szCs w:val="24"/>
        </w:rPr>
        <w:t>people seem to be drawn to?</w:t>
      </w:r>
    </w:p>
    <w:p w14:paraId="533E9464" w14:textId="6E9C327C" w:rsidR="006A448D" w:rsidRDefault="009A5141" w:rsidP="00007046">
      <w:pPr>
        <w:numPr>
          <w:ilvl w:val="0"/>
          <w:numId w:val="2"/>
        </w:numPr>
        <w:spacing w:after="160" w:line="259" w:lineRule="auto"/>
        <w:contextualSpacing/>
        <w:rPr>
          <w:rFonts w:eastAsia="Aptos"/>
          <w:szCs w:val="24"/>
        </w:rPr>
      </w:pPr>
      <w:r>
        <w:rPr>
          <w:rFonts w:eastAsia="Aptos"/>
          <w:szCs w:val="24"/>
        </w:rPr>
        <w:t xml:space="preserve">How can you be better prepared to respond </w:t>
      </w:r>
      <w:r w:rsidR="00455A1D">
        <w:rPr>
          <w:rFonts w:eastAsia="Aptos"/>
          <w:szCs w:val="24"/>
        </w:rPr>
        <w:t>properly when faced with pressure to conform to culture and/or modern day “idols”?</w:t>
      </w:r>
    </w:p>
    <w:p w14:paraId="3273DB55" w14:textId="3602B400" w:rsidR="004608F3" w:rsidRPr="00007046" w:rsidRDefault="004608F3" w:rsidP="00007046">
      <w:pPr>
        <w:numPr>
          <w:ilvl w:val="0"/>
          <w:numId w:val="2"/>
        </w:numPr>
        <w:spacing w:after="160" w:line="259" w:lineRule="auto"/>
        <w:contextualSpacing/>
        <w:rPr>
          <w:rFonts w:eastAsia="Aptos"/>
          <w:szCs w:val="24"/>
        </w:rPr>
      </w:pPr>
      <w:r>
        <w:rPr>
          <w:rFonts w:eastAsia="Aptos"/>
          <w:szCs w:val="24"/>
        </w:rPr>
        <w:t xml:space="preserve">How do you respond when God doesn’t deliver you/others </w:t>
      </w:r>
      <w:r w:rsidR="003D5313">
        <w:rPr>
          <w:rFonts w:eastAsia="Aptos"/>
          <w:szCs w:val="24"/>
        </w:rPr>
        <w:t>in the immediate situation(s) in life?</w:t>
      </w:r>
    </w:p>
    <w:p w14:paraId="6421714D" w14:textId="77777777" w:rsidR="00007046" w:rsidRPr="00007046" w:rsidRDefault="00007046" w:rsidP="00007046">
      <w:pPr>
        <w:numPr>
          <w:ilvl w:val="0"/>
          <w:numId w:val="2"/>
        </w:numPr>
        <w:spacing w:after="160" w:line="259" w:lineRule="auto"/>
        <w:contextualSpacing/>
        <w:rPr>
          <w:rFonts w:eastAsia="Aptos"/>
          <w:szCs w:val="24"/>
        </w:rPr>
      </w:pPr>
      <w:r w:rsidRPr="00007046">
        <w:rPr>
          <w:rFonts w:eastAsia="Aptos"/>
          <w:szCs w:val="24"/>
        </w:rPr>
        <w:t>What do you need to do differently as a result of this study?</w:t>
      </w:r>
    </w:p>
    <w:p w14:paraId="720482B8" w14:textId="77777777" w:rsidR="00007046" w:rsidRPr="00007046" w:rsidRDefault="00007046" w:rsidP="00007046">
      <w:pPr>
        <w:spacing w:after="160"/>
        <w:contextualSpacing/>
        <w:rPr>
          <w:rFonts w:eastAsia="Arial"/>
          <w:b/>
          <w:color w:val="000000"/>
          <w:kern w:val="0"/>
          <w:sz w:val="12"/>
          <w:szCs w:val="12"/>
          <w14:ligatures w14:val="none"/>
        </w:rPr>
      </w:pPr>
    </w:p>
    <w:p w14:paraId="3217AE54" w14:textId="77777777" w:rsidR="00007046" w:rsidRPr="00007046" w:rsidRDefault="00007046" w:rsidP="00007046">
      <w:pPr>
        <w:spacing w:after="160"/>
        <w:contextualSpacing/>
        <w:rPr>
          <w:rFonts w:eastAsia="Arial"/>
          <w:b/>
          <w:color w:val="000000"/>
          <w:kern w:val="0"/>
          <w:szCs w:val="24"/>
          <w14:ligatures w14:val="none"/>
        </w:rPr>
      </w:pPr>
      <w:r w:rsidRPr="00007046">
        <w:rPr>
          <w:rFonts w:eastAsia="Arial"/>
          <w:b/>
          <w:color w:val="000000"/>
          <w:kern w:val="0"/>
          <w:szCs w:val="24"/>
          <w14:ligatures w14:val="none"/>
        </w:rPr>
        <w:t>Loving Outward:</w:t>
      </w:r>
    </w:p>
    <w:p w14:paraId="51878C21" w14:textId="77777777" w:rsidR="00007046" w:rsidRPr="00007046" w:rsidRDefault="00007046" w:rsidP="00007046">
      <w:pPr>
        <w:numPr>
          <w:ilvl w:val="0"/>
          <w:numId w:val="3"/>
        </w:numPr>
        <w:spacing w:after="160" w:line="259" w:lineRule="auto"/>
        <w:contextualSpacing/>
        <w:rPr>
          <w:rFonts w:eastAsia="Arial"/>
          <w:bCs/>
          <w:color w:val="000000"/>
          <w:kern w:val="0"/>
          <w:szCs w:val="24"/>
          <w14:ligatures w14:val="none"/>
        </w:rPr>
      </w:pPr>
      <w:r w:rsidRPr="00007046">
        <w:rPr>
          <w:rFonts w:eastAsia="Arial"/>
          <w:bCs/>
          <w:color w:val="000000"/>
          <w:kern w:val="0"/>
          <w:szCs w:val="24"/>
          <w14:ligatures w14:val="none"/>
        </w:rPr>
        <w:t>Who do you need to share the gospel with this week?</w:t>
      </w:r>
    </w:p>
    <w:p w14:paraId="5817AFFE" w14:textId="77777777" w:rsidR="00007046" w:rsidRPr="00007046" w:rsidRDefault="00007046" w:rsidP="00007046">
      <w:pPr>
        <w:numPr>
          <w:ilvl w:val="0"/>
          <w:numId w:val="3"/>
        </w:numPr>
        <w:spacing w:after="160" w:line="259" w:lineRule="auto"/>
        <w:contextualSpacing/>
        <w:rPr>
          <w:rFonts w:eastAsia="Arial"/>
          <w:bCs/>
          <w:color w:val="000000"/>
          <w:kern w:val="0"/>
          <w:szCs w:val="24"/>
          <w14:ligatures w14:val="none"/>
        </w:rPr>
      </w:pPr>
      <w:r w:rsidRPr="00007046">
        <w:rPr>
          <w:rFonts w:eastAsia="Arial"/>
          <w:bCs/>
          <w:color w:val="000000"/>
          <w:kern w:val="0"/>
          <w:szCs w:val="24"/>
          <w14:ligatures w14:val="none"/>
        </w:rPr>
        <w:t>Who do you need to follow-up with regarding the gospel?</w:t>
      </w:r>
    </w:p>
    <w:p w14:paraId="1FC79398" w14:textId="77777777" w:rsidR="00007046" w:rsidRPr="00007046" w:rsidRDefault="00007046" w:rsidP="00007046">
      <w:pPr>
        <w:numPr>
          <w:ilvl w:val="0"/>
          <w:numId w:val="3"/>
        </w:numPr>
        <w:spacing w:after="160" w:line="259" w:lineRule="auto"/>
        <w:contextualSpacing/>
        <w:rPr>
          <w:rFonts w:eastAsia="Arial"/>
          <w:bCs/>
          <w:color w:val="000000"/>
          <w:kern w:val="0"/>
          <w:szCs w:val="24"/>
          <w14:ligatures w14:val="none"/>
        </w:rPr>
      </w:pPr>
      <w:r w:rsidRPr="00007046">
        <w:rPr>
          <w:rFonts w:eastAsia="Arial"/>
          <w:bCs/>
          <w:color w:val="000000"/>
          <w:kern w:val="0"/>
          <w:szCs w:val="24"/>
          <w14:ligatures w14:val="none"/>
        </w:rPr>
        <w:t>Who are you bringing to church next Sunday?</w:t>
      </w:r>
    </w:p>
    <w:p w14:paraId="4675EC69" w14:textId="77777777" w:rsidR="00007046" w:rsidRPr="00007046" w:rsidRDefault="00007046" w:rsidP="00007046">
      <w:pPr>
        <w:textAlignment w:val="baseline"/>
        <w:rPr>
          <w:rFonts w:eastAsia="Times New Roman"/>
          <w:kern w:val="0"/>
          <w:sz w:val="12"/>
          <w:szCs w:val="12"/>
          <w14:ligatures w14:val="none"/>
        </w:rPr>
      </w:pPr>
    </w:p>
    <w:p w14:paraId="7920E8FB" w14:textId="34FB48D8" w:rsidR="00007046" w:rsidRPr="003D5313" w:rsidRDefault="00007046" w:rsidP="00007046">
      <w:pPr>
        <w:rPr>
          <w:b/>
          <w:bCs/>
          <w:sz w:val="28"/>
          <w:szCs w:val="28"/>
        </w:rPr>
      </w:pPr>
      <w:r w:rsidRPr="003D5313">
        <w:rPr>
          <w:szCs w:val="24"/>
        </w:rPr>
        <w:t>If you are not in a Connect Group and would like to get connected to grow in your relationship with God and others, contact the church office at 225-272-3740, and we can help find a group that fits your schedule.</w:t>
      </w:r>
    </w:p>
    <w:sectPr w:rsidR="00007046" w:rsidRPr="003D5313" w:rsidSect="008F2878">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D7689"/>
    <w:multiLevelType w:val="hybridMultilevel"/>
    <w:tmpl w:val="707C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B635AAC"/>
    <w:multiLevelType w:val="hybridMultilevel"/>
    <w:tmpl w:val="FFF4FA2C"/>
    <w:lvl w:ilvl="0" w:tplc="B554C982">
      <w:start w:val="26"/>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1503">
    <w:abstractNumId w:val="2"/>
  </w:num>
  <w:num w:numId="2" w16cid:durableId="522018025">
    <w:abstractNumId w:val="0"/>
  </w:num>
  <w:num w:numId="3" w16cid:durableId="372117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89"/>
    <w:rsid w:val="00001677"/>
    <w:rsid w:val="00007046"/>
    <w:rsid w:val="0001359E"/>
    <w:rsid w:val="00041C92"/>
    <w:rsid w:val="00051FF7"/>
    <w:rsid w:val="000B151F"/>
    <w:rsid w:val="00131407"/>
    <w:rsid w:val="00135345"/>
    <w:rsid w:val="0016707C"/>
    <w:rsid w:val="001974F2"/>
    <w:rsid w:val="001D6CF6"/>
    <w:rsid w:val="001F037F"/>
    <w:rsid w:val="002168A4"/>
    <w:rsid w:val="00254536"/>
    <w:rsid w:val="00282CE9"/>
    <w:rsid w:val="0029796E"/>
    <w:rsid w:val="002C0359"/>
    <w:rsid w:val="002E4737"/>
    <w:rsid w:val="002F711A"/>
    <w:rsid w:val="0031479E"/>
    <w:rsid w:val="00315D03"/>
    <w:rsid w:val="003313BA"/>
    <w:rsid w:val="00335A71"/>
    <w:rsid w:val="003724E9"/>
    <w:rsid w:val="003916A5"/>
    <w:rsid w:val="003A07C2"/>
    <w:rsid w:val="003B555D"/>
    <w:rsid w:val="003C2FE6"/>
    <w:rsid w:val="003D1732"/>
    <w:rsid w:val="003D5313"/>
    <w:rsid w:val="003F441D"/>
    <w:rsid w:val="00402B80"/>
    <w:rsid w:val="00403B3B"/>
    <w:rsid w:val="0042144E"/>
    <w:rsid w:val="00455A1D"/>
    <w:rsid w:val="0045693F"/>
    <w:rsid w:val="004608F3"/>
    <w:rsid w:val="00483B11"/>
    <w:rsid w:val="004A46C8"/>
    <w:rsid w:val="004A4B94"/>
    <w:rsid w:val="004E1357"/>
    <w:rsid w:val="004E3385"/>
    <w:rsid w:val="00502555"/>
    <w:rsid w:val="00506E77"/>
    <w:rsid w:val="0056132C"/>
    <w:rsid w:val="00571EFA"/>
    <w:rsid w:val="00582F92"/>
    <w:rsid w:val="005C41B0"/>
    <w:rsid w:val="005C6BB2"/>
    <w:rsid w:val="006436A8"/>
    <w:rsid w:val="006442C3"/>
    <w:rsid w:val="006565ED"/>
    <w:rsid w:val="006570A1"/>
    <w:rsid w:val="006A448D"/>
    <w:rsid w:val="006C20BC"/>
    <w:rsid w:val="006C41D6"/>
    <w:rsid w:val="007170A5"/>
    <w:rsid w:val="00774889"/>
    <w:rsid w:val="007814F2"/>
    <w:rsid w:val="0079654F"/>
    <w:rsid w:val="007D513E"/>
    <w:rsid w:val="007D6ACA"/>
    <w:rsid w:val="00812DE8"/>
    <w:rsid w:val="00827994"/>
    <w:rsid w:val="00840447"/>
    <w:rsid w:val="008438F1"/>
    <w:rsid w:val="00883853"/>
    <w:rsid w:val="008A4019"/>
    <w:rsid w:val="008B5B8A"/>
    <w:rsid w:val="008C604C"/>
    <w:rsid w:val="008F1BFA"/>
    <w:rsid w:val="008F2878"/>
    <w:rsid w:val="009039DF"/>
    <w:rsid w:val="00910409"/>
    <w:rsid w:val="00916CF5"/>
    <w:rsid w:val="009720B7"/>
    <w:rsid w:val="00987B7D"/>
    <w:rsid w:val="00992A45"/>
    <w:rsid w:val="009A4BFF"/>
    <w:rsid w:val="009A5141"/>
    <w:rsid w:val="009A6E46"/>
    <w:rsid w:val="009D2337"/>
    <w:rsid w:val="009D4E70"/>
    <w:rsid w:val="009E0EE7"/>
    <w:rsid w:val="00A512C7"/>
    <w:rsid w:val="00A71040"/>
    <w:rsid w:val="00A76418"/>
    <w:rsid w:val="00A85B92"/>
    <w:rsid w:val="00AD63C8"/>
    <w:rsid w:val="00B0255E"/>
    <w:rsid w:val="00B21ED8"/>
    <w:rsid w:val="00B56D02"/>
    <w:rsid w:val="00B638E4"/>
    <w:rsid w:val="00B70F98"/>
    <w:rsid w:val="00B74F7D"/>
    <w:rsid w:val="00BA56B3"/>
    <w:rsid w:val="00BE2358"/>
    <w:rsid w:val="00C26FE2"/>
    <w:rsid w:val="00C42DCF"/>
    <w:rsid w:val="00C77A8A"/>
    <w:rsid w:val="00C87A61"/>
    <w:rsid w:val="00CA7938"/>
    <w:rsid w:val="00CB22E1"/>
    <w:rsid w:val="00CC6FA0"/>
    <w:rsid w:val="00CE0057"/>
    <w:rsid w:val="00CF05DF"/>
    <w:rsid w:val="00D203A2"/>
    <w:rsid w:val="00D21F8B"/>
    <w:rsid w:val="00D51E3E"/>
    <w:rsid w:val="00D553C2"/>
    <w:rsid w:val="00D773D3"/>
    <w:rsid w:val="00D85BE4"/>
    <w:rsid w:val="00DA447E"/>
    <w:rsid w:val="00DE3A31"/>
    <w:rsid w:val="00DF752B"/>
    <w:rsid w:val="00E02227"/>
    <w:rsid w:val="00E06454"/>
    <w:rsid w:val="00E327F1"/>
    <w:rsid w:val="00E33A20"/>
    <w:rsid w:val="00E43C81"/>
    <w:rsid w:val="00E53125"/>
    <w:rsid w:val="00E73F04"/>
    <w:rsid w:val="00E97466"/>
    <w:rsid w:val="00ED66D4"/>
    <w:rsid w:val="00EF655B"/>
    <w:rsid w:val="00F262F4"/>
    <w:rsid w:val="00F27AED"/>
    <w:rsid w:val="00F41C34"/>
    <w:rsid w:val="00F91209"/>
    <w:rsid w:val="00F94B27"/>
    <w:rsid w:val="00FA1A86"/>
    <w:rsid w:val="00FD56C9"/>
    <w:rsid w:val="00FD5D0B"/>
    <w:rsid w:val="00FE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BA22"/>
  <w15:chartTrackingRefBased/>
  <w15:docId w15:val="{F026E705-2C4B-4E2F-9E6A-73B7F162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8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48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48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48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48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48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8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8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8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8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8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8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8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8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8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8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8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889"/>
    <w:rPr>
      <w:rFonts w:eastAsiaTheme="majorEastAsia" w:cstheme="majorBidi"/>
      <w:color w:val="272727" w:themeColor="text1" w:themeTint="D8"/>
    </w:rPr>
  </w:style>
  <w:style w:type="paragraph" w:styleId="Title">
    <w:name w:val="Title"/>
    <w:basedOn w:val="Normal"/>
    <w:next w:val="Normal"/>
    <w:link w:val="TitleChar"/>
    <w:uiPriority w:val="10"/>
    <w:qFormat/>
    <w:rsid w:val="007748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8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8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8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889"/>
    <w:pPr>
      <w:spacing w:before="160"/>
      <w:jc w:val="center"/>
    </w:pPr>
    <w:rPr>
      <w:i/>
      <w:iCs/>
      <w:color w:val="404040" w:themeColor="text1" w:themeTint="BF"/>
    </w:rPr>
  </w:style>
  <w:style w:type="character" w:customStyle="1" w:styleId="QuoteChar">
    <w:name w:val="Quote Char"/>
    <w:basedOn w:val="DefaultParagraphFont"/>
    <w:link w:val="Quote"/>
    <w:uiPriority w:val="29"/>
    <w:rsid w:val="00774889"/>
    <w:rPr>
      <w:i/>
      <w:iCs/>
      <w:color w:val="404040" w:themeColor="text1" w:themeTint="BF"/>
    </w:rPr>
  </w:style>
  <w:style w:type="paragraph" w:styleId="ListParagraph">
    <w:name w:val="List Paragraph"/>
    <w:basedOn w:val="Normal"/>
    <w:uiPriority w:val="34"/>
    <w:qFormat/>
    <w:rsid w:val="00774889"/>
    <w:pPr>
      <w:ind w:left="720"/>
      <w:contextualSpacing/>
    </w:pPr>
  </w:style>
  <w:style w:type="character" w:styleId="IntenseEmphasis">
    <w:name w:val="Intense Emphasis"/>
    <w:basedOn w:val="DefaultParagraphFont"/>
    <w:uiPriority w:val="21"/>
    <w:qFormat/>
    <w:rsid w:val="00774889"/>
    <w:rPr>
      <w:i/>
      <w:iCs/>
      <w:color w:val="0F4761" w:themeColor="accent1" w:themeShade="BF"/>
    </w:rPr>
  </w:style>
  <w:style w:type="paragraph" w:styleId="IntenseQuote">
    <w:name w:val="Intense Quote"/>
    <w:basedOn w:val="Normal"/>
    <w:next w:val="Normal"/>
    <w:link w:val="IntenseQuoteChar"/>
    <w:uiPriority w:val="30"/>
    <w:qFormat/>
    <w:rsid w:val="007748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4889"/>
    <w:rPr>
      <w:i/>
      <w:iCs/>
      <w:color w:val="0F4761" w:themeColor="accent1" w:themeShade="BF"/>
    </w:rPr>
  </w:style>
  <w:style w:type="character" w:styleId="IntenseReference">
    <w:name w:val="Intense Reference"/>
    <w:basedOn w:val="DefaultParagraphFont"/>
    <w:uiPriority w:val="32"/>
    <w:qFormat/>
    <w:rsid w:val="007748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4959</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127</cp:revision>
  <dcterms:created xsi:type="dcterms:W3CDTF">2024-08-20T14:03:00Z</dcterms:created>
  <dcterms:modified xsi:type="dcterms:W3CDTF">2024-08-24T13:28:00Z</dcterms:modified>
</cp:coreProperties>
</file>