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030E" w14:textId="2573D203" w:rsidR="00E53125" w:rsidRPr="00532895" w:rsidRDefault="003C45E3" w:rsidP="00532895">
      <w:pPr>
        <w:spacing w:after="0" w:line="240" w:lineRule="auto"/>
        <w:jc w:val="center"/>
        <w:rPr>
          <w:rFonts w:ascii="Arial" w:hAnsi="Arial" w:cs="Arial"/>
          <w:b/>
          <w:bCs/>
          <w:sz w:val="28"/>
          <w:szCs w:val="28"/>
          <w:u w:val="single"/>
        </w:rPr>
      </w:pPr>
      <w:r w:rsidRPr="00532895">
        <w:rPr>
          <w:rFonts w:ascii="Arial" w:hAnsi="Arial" w:cs="Arial"/>
          <w:b/>
          <w:bCs/>
          <w:sz w:val="28"/>
          <w:szCs w:val="28"/>
          <w:u w:val="single"/>
        </w:rPr>
        <w:t>THE HIGH IMPORTANCE OF RIGHT RELATIONSHIPS</w:t>
      </w:r>
    </w:p>
    <w:p w14:paraId="69F67946" w14:textId="47186643" w:rsidR="00E82E41" w:rsidRDefault="00DF2CBE" w:rsidP="00BA7F4C">
      <w:pPr>
        <w:spacing w:after="0" w:line="240" w:lineRule="auto"/>
        <w:jc w:val="center"/>
        <w:rPr>
          <w:rFonts w:ascii="Arial" w:hAnsi="Arial" w:cs="Arial"/>
          <w:b/>
          <w:bCs/>
          <w:sz w:val="24"/>
          <w:szCs w:val="24"/>
        </w:rPr>
      </w:pPr>
      <w:r>
        <w:rPr>
          <w:rFonts w:ascii="Arial" w:hAnsi="Arial" w:cs="Arial"/>
          <w:b/>
          <w:bCs/>
          <w:sz w:val="24"/>
          <w:szCs w:val="24"/>
        </w:rPr>
        <w:t>Matthew 5:21-26</w:t>
      </w:r>
    </w:p>
    <w:p w14:paraId="49B8091B" w14:textId="77777777" w:rsidR="00BA7F4C" w:rsidRPr="00BA7F4C" w:rsidRDefault="00BA7F4C" w:rsidP="00BA7F4C">
      <w:pPr>
        <w:spacing w:after="0" w:line="240" w:lineRule="auto"/>
        <w:jc w:val="center"/>
        <w:rPr>
          <w:rFonts w:ascii="Arial" w:hAnsi="Arial" w:cs="Arial"/>
          <w:b/>
          <w:bCs/>
          <w:sz w:val="12"/>
          <w:szCs w:val="12"/>
        </w:rPr>
      </w:pPr>
    </w:p>
    <w:p w14:paraId="567456D0" w14:textId="77777777" w:rsidR="00851500" w:rsidRPr="00BA7F4C" w:rsidRDefault="00851500" w:rsidP="00851500">
      <w:pPr>
        <w:spacing w:after="0" w:line="240" w:lineRule="auto"/>
        <w:rPr>
          <w:rFonts w:ascii="Arial" w:hAnsi="Arial" w:cs="Arial"/>
          <w:sz w:val="12"/>
          <w:szCs w:val="12"/>
        </w:rPr>
      </w:pPr>
    </w:p>
    <w:p w14:paraId="40609F5C" w14:textId="3F4DD102" w:rsidR="00851500" w:rsidRDefault="000842C2" w:rsidP="00851500">
      <w:pPr>
        <w:spacing w:after="0" w:line="240" w:lineRule="auto"/>
        <w:rPr>
          <w:rFonts w:ascii="Arial" w:hAnsi="Arial" w:cs="Arial"/>
          <w:b/>
          <w:bCs/>
          <w:sz w:val="24"/>
          <w:szCs w:val="24"/>
        </w:rPr>
      </w:pPr>
      <w:r>
        <w:rPr>
          <w:rFonts w:ascii="Arial" w:hAnsi="Arial" w:cs="Arial"/>
          <w:b/>
          <w:bCs/>
          <w:sz w:val="24"/>
          <w:szCs w:val="24"/>
        </w:rPr>
        <w:t>EXTERNAL “RIGHTEOUSNESS</w:t>
      </w:r>
      <w:r w:rsidR="00675FB1">
        <w:rPr>
          <w:rFonts w:ascii="Arial" w:hAnsi="Arial" w:cs="Arial"/>
          <w:b/>
          <w:bCs/>
          <w:sz w:val="24"/>
          <w:szCs w:val="24"/>
        </w:rPr>
        <w:t xml:space="preserve">” IS USELESS WITHOUT </w:t>
      </w:r>
      <w:r w:rsidR="00675FB1" w:rsidRPr="003F1C46">
        <w:rPr>
          <w:rFonts w:ascii="Arial" w:hAnsi="Arial" w:cs="Arial"/>
          <w:b/>
          <w:bCs/>
          <w:sz w:val="24"/>
          <w:szCs w:val="24"/>
          <w:u w:val="single"/>
        </w:rPr>
        <w:t>INWARD</w:t>
      </w:r>
      <w:r w:rsidR="00675FB1">
        <w:rPr>
          <w:rFonts w:ascii="Arial" w:hAnsi="Arial" w:cs="Arial"/>
          <w:b/>
          <w:bCs/>
          <w:sz w:val="24"/>
          <w:szCs w:val="24"/>
        </w:rPr>
        <w:t xml:space="preserve"> </w:t>
      </w:r>
      <w:r w:rsidR="00675FB1" w:rsidRPr="005C6200">
        <w:rPr>
          <w:rFonts w:ascii="Arial" w:hAnsi="Arial" w:cs="Arial"/>
          <w:b/>
          <w:bCs/>
          <w:sz w:val="24"/>
          <w:szCs w:val="24"/>
          <w:u w:val="single"/>
        </w:rPr>
        <w:t>TRANSFORMATION</w:t>
      </w:r>
    </w:p>
    <w:p w14:paraId="59E9ED68" w14:textId="53120ECF" w:rsidR="00675FB1" w:rsidRPr="00BA7F4C" w:rsidRDefault="00667737" w:rsidP="00675FB1">
      <w:pPr>
        <w:pStyle w:val="ListParagraph"/>
        <w:numPr>
          <w:ilvl w:val="0"/>
          <w:numId w:val="1"/>
        </w:numPr>
        <w:spacing w:after="0" w:line="240" w:lineRule="auto"/>
        <w:rPr>
          <w:rFonts w:ascii="Arial" w:hAnsi="Arial" w:cs="Arial"/>
        </w:rPr>
      </w:pPr>
      <w:r w:rsidRPr="00BA7F4C">
        <w:rPr>
          <w:rFonts w:ascii="Arial" w:hAnsi="Arial" w:cs="Arial"/>
          <w:i/>
          <w:iCs/>
        </w:rPr>
        <w:t>“You have heard that it was said to our ancestors, Do not murder, and whoever murders will be subject to judgment. 22 But I tell you, everyone who is angry with his brother or sister will be subject to judgment. Whoever insults his brother or sister will be subject to the court. Whoever says, ‘You fool!’ will be subject to hellfire.”</w:t>
      </w:r>
      <w:r w:rsidR="009D20DC" w:rsidRPr="00BA7F4C">
        <w:rPr>
          <w:rFonts w:ascii="Arial" w:hAnsi="Arial" w:cs="Arial"/>
        </w:rPr>
        <w:t xml:space="preserve"> (Matthew 5:21-22)</w:t>
      </w:r>
    </w:p>
    <w:p w14:paraId="2FCA4D9A" w14:textId="12CEBC65" w:rsidR="008F16E2" w:rsidRPr="00BA7F4C" w:rsidRDefault="00EF1508" w:rsidP="008F16E2">
      <w:pPr>
        <w:pStyle w:val="ListParagraph"/>
        <w:numPr>
          <w:ilvl w:val="0"/>
          <w:numId w:val="1"/>
        </w:numPr>
        <w:spacing w:after="0" w:line="240" w:lineRule="auto"/>
        <w:rPr>
          <w:rFonts w:ascii="Arial" w:hAnsi="Arial" w:cs="Arial"/>
          <w:b/>
          <w:bCs/>
        </w:rPr>
      </w:pPr>
      <w:r w:rsidRPr="00BA7F4C">
        <w:rPr>
          <w:rFonts w:ascii="Arial" w:hAnsi="Arial" w:cs="Arial"/>
          <w:b/>
          <w:bCs/>
        </w:rPr>
        <w:t xml:space="preserve">As Christians, we are to go beyond mere outward appearance of good works, </w:t>
      </w:r>
      <w:r w:rsidR="00200106" w:rsidRPr="00BA7F4C">
        <w:rPr>
          <w:rFonts w:ascii="Arial" w:hAnsi="Arial" w:cs="Arial"/>
          <w:b/>
          <w:bCs/>
        </w:rPr>
        <w:t>and demonstrate a changed heart and mind that reflects that we have been born anew in Christ.</w:t>
      </w:r>
    </w:p>
    <w:p w14:paraId="5FAB274F" w14:textId="575214FA" w:rsidR="00E82E41" w:rsidRPr="00BA7F4C" w:rsidRDefault="006A04E0" w:rsidP="00E66334">
      <w:pPr>
        <w:pStyle w:val="ListParagraph"/>
        <w:numPr>
          <w:ilvl w:val="0"/>
          <w:numId w:val="1"/>
        </w:numPr>
        <w:spacing w:after="0" w:line="240" w:lineRule="auto"/>
        <w:rPr>
          <w:rFonts w:ascii="Arial" w:hAnsi="Arial" w:cs="Arial"/>
        </w:rPr>
      </w:pPr>
      <w:r w:rsidRPr="00BA7F4C">
        <w:rPr>
          <w:rFonts w:ascii="Arial" w:hAnsi="Arial" w:cs="Arial"/>
          <w:i/>
          <w:iCs/>
        </w:rPr>
        <w:t xml:space="preserve">“Brood of vipers! How can you speak good things when you are evil? For the mouth speaks </w:t>
      </w:r>
      <w:r w:rsidRPr="00BA7F4C">
        <w:rPr>
          <w:rFonts w:ascii="Arial" w:hAnsi="Arial" w:cs="Arial"/>
          <w:i/>
          <w:iCs/>
          <w:u w:val="single"/>
        </w:rPr>
        <w:t>from the overflow of the heart</w:t>
      </w:r>
      <w:r w:rsidRPr="00BA7F4C">
        <w:rPr>
          <w:rFonts w:ascii="Arial" w:hAnsi="Arial" w:cs="Arial"/>
          <w:i/>
          <w:iCs/>
        </w:rPr>
        <w:t>.”</w:t>
      </w:r>
      <w:r w:rsidRPr="00BA7F4C">
        <w:rPr>
          <w:rFonts w:ascii="Arial" w:hAnsi="Arial" w:cs="Arial"/>
        </w:rPr>
        <w:t xml:space="preserve"> (Matthew 12:34)</w:t>
      </w:r>
    </w:p>
    <w:p w14:paraId="76450192" w14:textId="6DAB1677" w:rsidR="006A04E0" w:rsidRPr="00BA7F4C" w:rsidRDefault="00D651AA" w:rsidP="00E66334">
      <w:pPr>
        <w:pStyle w:val="ListParagraph"/>
        <w:numPr>
          <w:ilvl w:val="0"/>
          <w:numId w:val="1"/>
        </w:numPr>
        <w:spacing w:after="0" w:line="240" w:lineRule="auto"/>
        <w:rPr>
          <w:rFonts w:ascii="Arial" w:hAnsi="Arial" w:cs="Arial"/>
        </w:rPr>
      </w:pPr>
      <w:r w:rsidRPr="00BA7F4C">
        <w:rPr>
          <w:rFonts w:ascii="Arial" w:hAnsi="Arial" w:cs="Arial"/>
          <w:i/>
          <w:iCs/>
        </w:rPr>
        <w:t>“But the Lord said to Samuel, ‘</w:t>
      </w:r>
      <w:r w:rsidR="00823A2C" w:rsidRPr="00BA7F4C">
        <w:rPr>
          <w:rFonts w:ascii="Arial" w:hAnsi="Arial" w:cs="Arial"/>
          <w:i/>
          <w:iCs/>
        </w:rPr>
        <w:t>…</w:t>
      </w:r>
      <w:r w:rsidRPr="00BA7F4C">
        <w:rPr>
          <w:rFonts w:ascii="Arial" w:hAnsi="Arial" w:cs="Arial"/>
          <w:i/>
          <w:iCs/>
        </w:rPr>
        <w:t xml:space="preserve">for humans see what is visible, </w:t>
      </w:r>
      <w:r w:rsidRPr="00BA7F4C">
        <w:rPr>
          <w:rFonts w:ascii="Arial" w:hAnsi="Arial" w:cs="Arial"/>
          <w:i/>
          <w:iCs/>
          <w:u w:val="single"/>
        </w:rPr>
        <w:t>but the Lord sees the heart</w:t>
      </w:r>
      <w:r w:rsidRPr="00BA7F4C">
        <w:rPr>
          <w:rFonts w:ascii="Arial" w:hAnsi="Arial" w:cs="Arial"/>
          <w:i/>
          <w:iCs/>
        </w:rPr>
        <w:t>.’”</w:t>
      </w:r>
      <w:r w:rsidRPr="00BA7F4C">
        <w:rPr>
          <w:rFonts w:ascii="Arial" w:hAnsi="Arial" w:cs="Arial"/>
        </w:rPr>
        <w:t xml:space="preserve"> (1 Samuel 16:7</w:t>
      </w:r>
      <w:r w:rsidR="00823A2C" w:rsidRPr="00BA7F4C">
        <w:rPr>
          <w:rFonts w:ascii="Arial" w:hAnsi="Arial" w:cs="Arial"/>
        </w:rPr>
        <w:t>b</w:t>
      </w:r>
      <w:r w:rsidRPr="00BA7F4C">
        <w:rPr>
          <w:rFonts w:ascii="Arial" w:hAnsi="Arial" w:cs="Arial"/>
        </w:rPr>
        <w:t>)</w:t>
      </w:r>
    </w:p>
    <w:p w14:paraId="434DC6BC" w14:textId="7E0DEABD" w:rsidR="00D651AA" w:rsidRPr="00BA7F4C" w:rsidRDefault="0009342C" w:rsidP="00E66334">
      <w:pPr>
        <w:pStyle w:val="ListParagraph"/>
        <w:numPr>
          <w:ilvl w:val="0"/>
          <w:numId w:val="1"/>
        </w:numPr>
        <w:spacing w:after="0" w:line="240" w:lineRule="auto"/>
        <w:rPr>
          <w:rFonts w:ascii="Arial" w:hAnsi="Arial" w:cs="Arial"/>
        </w:rPr>
      </w:pPr>
      <w:r w:rsidRPr="00BA7F4C">
        <w:rPr>
          <w:rFonts w:ascii="Arial" w:hAnsi="Arial" w:cs="Arial"/>
          <w:i/>
          <w:iCs/>
        </w:rPr>
        <w:t>“Everyone who hates his brother or sister is a murderer, and you know that no murderer has eternal life residing in him.”</w:t>
      </w:r>
      <w:r w:rsidRPr="00BA7F4C">
        <w:rPr>
          <w:rFonts w:ascii="Arial" w:hAnsi="Arial" w:cs="Arial"/>
        </w:rPr>
        <w:t xml:space="preserve"> (1 Jn 3:15)</w:t>
      </w:r>
    </w:p>
    <w:p w14:paraId="7281A81F" w14:textId="387FA009" w:rsidR="00C96A37" w:rsidRPr="00BA7F4C" w:rsidRDefault="00A97AA7" w:rsidP="00E66334">
      <w:pPr>
        <w:pStyle w:val="ListParagraph"/>
        <w:numPr>
          <w:ilvl w:val="0"/>
          <w:numId w:val="1"/>
        </w:numPr>
        <w:spacing w:after="0" w:line="240" w:lineRule="auto"/>
        <w:rPr>
          <w:rFonts w:ascii="Arial" w:hAnsi="Arial" w:cs="Arial"/>
        </w:rPr>
      </w:pPr>
      <w:r w:rsidRPr="00BA7F4C">
        <w:rPr>
          <w:rFonts w:ascii="Arial" w:hAnsi="Arial" w:cs="Arial"/>
          <w:b/>
          <w:bCs/>
        </w:rPr>
        <w:t>I</w:t>
      </w:r>
      <w:r w:rsidR="00F27AD1" w:rsidRPr="00BA7F4C">
        <w:rPr>
          <w:rFonts w:ascii="Arial" w:hAnsi="Arial" w:cs="Arial"/>
          <w:b/>
          <w:bCs/>
        </w:rPr>
        <w:t>nward transformation through Christ is exemplified in the way that we love outward</w:t>
      </w:r>
      <w:r w:rsidRPr="00BA7F4C">
        <w:rPr>
          <w:rFonts w:ascii="Arial" w:hAnsi="Arial" w:cs="Arial"/>
          <w:b/>
          <w:bCs/>
        </w:rPr>
        <w:t>, especially towards those who have wronged us.</w:t>
      </w:r>
    </w:p>
    <w:p w14:paraId="7F393AC9" w14:textId="422F3756" w:rsidR="0009342C" w:rsidRPr="00BA7F4C" w:rsidRDefault="00D1003B" w:rsidP="00E66334">
      <w:pPr>
        <w:pStyle w:val="ListParagraph"/>
        <w:numPr>
          <w:ilvl w:val="0"/>
          <w:numId w:val="1"/>
        </w:numPr>
        <w:spacing w:after="0" w:line="240" w:lineRule="auto"/>
        <w:rPr>
          <w:rFonts w:ascii="Arial" w:hAnsi="Arial" w:cs="Arial"/>
        </w:rPr>
      </w:pPr>
      <w:r w:rsidRPr="00BA7F4C">
        <w:rPr>
          <w:rFonts w:ascii="Arial" w:hAnsi="Arial" w:cs="Arial"/>
          <w:i/>
          <w:iCs/>
        </w:rPr>
        <w:t>“But I tell you, love your enemies and pray for those who persecute you, 45 so that you may be children of your Father in heaven. For he causes his sun to rise on the evil and the good, and sends rain on the righteous and the unrighteous. 46 For if you love those who love you, what reward will you have? Don’t even the tax collectors do the same? 47 And if you greet only your brothers and sisters, what are you doing out of the ordinary? Don’t even the Gentiles do the same?”</w:t>
      </w:r>
      <w:r w:rsidRPr="00BA7F4C">
        <w:rPr>
          <w:rFonts w:ascii="Arial" w:hAnsi="Arial" w:cs="Arial"/>
        </w:rPr>
        <w:t xml:space="preserve"> (Matthew 5:44-47)</w:t>
      </w:r>
    </w:p>
    <w:p w14:paraId="11EE78EB" w14:textId="77777777" w:rsidR="009D20DC" w:rsidRPr="00BA7F4C" w:rsidRDefault="009D20DC" w:rsidP="009D20DC">
      <w:pPr>
        <w:spacing w:after="0" w:line="240" w:lineRule="auto"/>
        <w:rPr>
          <w:rFonts w:ascii="Arial" w:hAnsi="Arial" w:cs="Arial"/>
          <w:sz w:val="12"/>
          <w:szCs w:val="12"/>
        </w:rPr>
      </w:pPr>
    </w:p>
    <w:p w14:paraId="1497E8DD" w14:textId="407322E6" w:rsidR="009D20DC" w:rsidRPr="009D20DC" w:rsidRDefault="00AD6EBB" w:rsidP="009D20DC">
      <w:pPr>
        <w:spacing w:after="0" w:line="240" w:lineRule="auto"/>
        <w:rPr>
          <w:rFonts w:ascii="Arial" w:hAnsi="Arial" w:cs="Arial"/>
          <w:b/>
          <w:bCs/>
          <w:sz w:val="24"/>
          <w:szCs w:val="24"/>
        </w:rPr>
      </w:pPr>
      <w:r w:rsidRPr="003F1C46">
        <w:rPr>
          <w:rFonts w:ascii="Arial" w:hAnsi="Arial" w:cs="Arial"/>
          <w:b/>
          <w:bCs/>
          <w:sz w:val="24"/>
          <w:szCs w:val="24"/>
          <w:u w:val="single"/>
        </w:rPr>
        <w:t>RECONCILIATION</w:t>
      </w:r>
      <w:r>
        <w:rPr>
          <w:rFonts w:ascii="Arial" w:hAnsi="Arial" w:cs="Arial"/>
          <w:b/>
          <w:bCs/>
          <w:sz w:val="24"/>
          <w:szCs w:val="24"/>
        </w:rPr>
        <w:t xml:space="preserve"> IS THE </w:t>
      </w:r>
      <w:r w:rsidR="0046145B">
        <w:rPr>
          <w:rFonts w:ascii="Arial" w:hAnsi="Arial" w:cs="Arial"/>
          <w:b/>
          <w:bCs/>
          <w:sz w:val="24"/>
          <w:szCs w:val="24"/>
        </w:rPr>
        <w:t xml:space="preserve">RESPONSIBILITY OF EVERYONE WHO </w:t>
      </w:r>
      <w:r w:rsidR="002B2E6A">
        <w:rPr>
          <w:rFonts w:ascii="Arial" w:hAnsi="Arial" w:cs="Arial"/>
          <w:b/>
          <w:bCs/>
          <w:sz w:val="24"/>
          <w:szCs w:val="24"/>
        </w:rPr>
        <w:t>BEARS THE TITLE “CHRISTIAN”</w:t>
      </w:r>
    </w:p>
    <w:p w14:paraId="2F192672" w14:textId="5AD4F3E1" w:rsidR="00126FE9" w:rsidRPr="00BA7F4C" w:rsidRDefault="00126FE9" w:rsidP="00727B45">
      <w:pPr>
        <w:pStyle w:val="ListParagraph"/>
        <w:numPr>
          <w:ilvl w:val="0"/>
          <w:numId w:val="1"/>
        </w:numPr>
        <w:spacing w:after="0" w:line="240" w:lineRule="auto"/>
        <w:rPr>
          <w:rFonts w:ascii="Arial" w:hAnsi="Arial" w:cs="Arial"/>
        </w:rPr>
      </w:pPr>
      <w:r w:rsidRPr="00BA7F4C">
        <w:rPr>
          <w:rFonts w:ascii="Arial" w:hAnsi="Arial" w:cs="Arial"/>
          <w:i/>
          <w:iCs/>
        </w:rPr>
        <w:t>“So if you are offering your gift on the altar, and there you remember that your brother or sister has something against you, 24 leave your gift there in front of the altar. First go and be reconciled with your brother or sister, and then come and offer your gift.”</w:t>
      </w:r>
      <w:r w:rsidRPr="00BA7F4C">
        <w:rPr>
          <w:rFonts w:ascii="Arial" w:hAnsi="Arial" w:cs="Arial"/>
        </w:rPr>
        <w:t xml:space="preserve"> (Matthew </w:t>
      </w:r>
      <w:r w:rsidR="003F1C46" w:rsidRPr="00BA7F4C">
        <w:rPr>
          <w:rFonts w:ascii="Arial" w:hAnsi="Arial" w:cs="Arial"/>
        </w:rPr>
        <w:t>5:23-24)</w:t>
      </w:r>
    </w:p>
    <w:p w14:paraId="0CC122CF" w14:textId="38078D63" w:rsidR="009F47C3" w:rsidRPr="00BA7F4C" w:rsidRDefault="00E54630" w:rsidP="00727B45">
      <w:pPr>
        <w:pStyle w:val="ListParagraph"/>
        <w:numPr>
          <w:ilvl w:val="0"/>
          <w:numId w:val="1"/>
        </w:numPr>
        <w:spacing w:after="0" w:line="240" w:lineRule="auto"/>
        <w:rPr>
          <w:rFonts w:ascii="Arial" w:hAnsi="Arial" w:cs="Arial"/>
        </w:rPr>
      </w:pPr>
      <w:r w:rsidRPr="00BA7F4C">
        <w:rPr>
          <w:rFonts w:ascii="Arial" w:hAnsi="Arial" w:cs="Arial"/>
          <w:b/>
          <w:bCs/>
        </w:rPr>
        <w:t>Reconciliation and unity among believers is at the heart of our Lord</w:t>
      </w:r>
      <w:r w:rsidR="00BC7C1B" w:rsidRPr="00BA7F4C">
        <w:rPr>
          <w:rFonts w:ascii="Arial" w:hAnsi="Arial" w:cs="Arial"/>
          <w:b/>
          <w:bCs/>
        </w:rPr>
        <w:t>’s instruction for us.</w:t>
      </w:r>
    </w:p>
    <w:p w14:paraId="2E914FAB" w14:textId="5C542E3A" w:rsidR="005E055A" w:rsidRPr="00BA7F4C" w:rsidRDefault="00212CF0" w:rsidP="00727B45">
      <w:pPr>
        <w:pStyle w:val="ListParagraph"/>
        <w:numPr>
          <w:ilvl w:val="0"/>
          <w:numId w:val="1"/>
        </w:numPr>
        <w:spacing w:after="0" w:line="240" w:lineRule="auto"/>
        <w:rPr>
          <w:rFonts w:ascii="Arial" w:hAnsi="Arial" w:cs="Arial"/>
          <w:b/>
          <w:bCs/>
        </w:rPr>
      </w:pPr>
      <w:r w:rsidRPr="00BA7F4C">
        <w:rPr>
          <w:rFonts w:ascii="Arial" w:hAnsi="Arial" w:cs="Arial"/>
          <w:i/>
          <w:iCs/>
        </w:rPr>
        <w:t>“Don’t let the sun go down on your anger, 27 and don’t give the devil an opportunity.”</w:t>
      </w:r>
      <w:r w:rsidRPr="00BA7F4C">
        <w:rPr>
          <w:rFonts w:ascii="Arial" w:hAnsi="Arial" w:cs="Arial"/>
        </w:rPr>
        <w:t xml:space="preserve"> (Ephesians 4:26b-27)</w:t>
      </w:r>
    </w:p>
    <w:p w14:paraId="2572F1C8" w14:textId="77777777" w:rsidR="00965160" w:rsidRPr="00BA7F4C" w:rsidRDefault="00965160" w:rsidP="00965160">
      <w:pPr>
        <w:pStyle w:val="ListParagraph"/>
        <w:numPr>
          <w:ilvl w:val="0"/>
          <w:numId w:val="1"/>
        </w:numPr>
        <w:spacing w:after="0" w:line="240" w:lineRule="auto"/>
        <w:rPr>
          <w:rFonts w:ascii="Arial" w:hAnsi="Arial" w:cs="Arial"/>
          <w:b/>
          <w:bCs/>
        </w:rPr>
      </w:pPr>
      <w:r w:rsidRPr="00BA7F4C">
        <w:rPr>
          <w:rFonts w:ascii="Arial" w:hAnsi="Arial" w:cs="Arial"/>
          <w:b/>
          <w:bCs/>
        </w:rPr>
        <w:t>We cannot obtain reconciliation without doing our part to actively pursue reconciliation with others.</w:t>
      </w:r>
    </w:p>
    <w:p w14:paraId="3B63E979" w14:textId="77777777" w:rsidR="003F1C46" w:rsidRPr="003E6004" w:rsidRDefault="003F1C46" w:rsidP="003F1C46">
      <w:pPr>
        <w:spacing w:after="0" w:line="240" w:lineRule="auto"/>
        <w:rPr>
          <w:rFonts w:ascii="Arial" w:hAnsi="Arial" w:cs="Arial"/>
          <w:b/>
          <w:bCs/>
          <w:sz w:val="12"/>
          <w:szCs w:val="12"/>
        </w:rPr>
      </w:pPr>
    </w:p>
    <w:p w14:paraId="68061C6A" w14:textId="0976F275" w:rsidR="005C6200" w:rsidRPr="009A7A23" w:rsidRDefault="009A7A23" w:rsidP="003F1C46">
      <w:pPr>
        <w:spacing w:after="0" w:line="240" w:lineRule="auto"/>
        <w:rPr>
          <w:rFonts w:ascii="Arial" w:hAnsi="Arial" w:cs="Arial"/>
          <w:b/>
          <w:bCs/>
          <w:sz w:val="24"/>
          <w:szCs w:val="24"/>
        </w:rPr>
      </w:pPr>
      <w:r>
        <w:rPr>
          <w:rFonts w:ascii="Arial" w:hAnsi="Arial" w:cs="Arial"/>
          <w:b/>
          <w:bCs/>
          <w:sz w:val="24"/>
          <w:szCs w:val="24"/>
        </w:rPr>
        <w:t xml:space="preserve">IGNORING UNRESOLVED ISSUES </w:t>
      </w:r>
      <w:r w:rsidR="004528C5">
        <w:rPr>
          <w:rFonts w:ascii="Arial" w:hAnsi="Arial" w:cs="Arial"/>
          <w:b/>
          <w:bCs/>
          <w:sz w:val="24"/>
          <w:szCs w:val="24"/>
        </w:rPr>
        <w:t xml:space="preserve">WITH OTHERS ONLY LEADS TO NEGATIVE </w:t>
      </w:r>
      <w:r w:rsidR="004528C5" w:rsidRPr="004528C5">
        <w:rPr>
          <w:rFonts w:ascii="Arial" w:hAnsi="Arial" w:cs="Arial"/>
          <w:b/>
          <w:bCs/>
          <w:sz w:val="24"/>
          <w:szCs w:val="24"/>
          <w:u w:val="single"/>
        </w:rPr>
        <w:t>ESCALATIONS</w:t>
      </w:r>
      <w:r w:rsidR="004528C5">
        <w:rPr>
          <w:rFonts w:ascii="Arial" w:hAnsi="Arial" w:cs="Arial"/>
          <w:b/>
          <w:bCs/>
          <w:sz w:val="24"/>
          <w:szCs w:val="24"/>
        </w:rPr>
        <w:t xml:space="preserve"> AND </w:t>
      </w:r>
      <w:r w:rsidR="004528C5" w:rsidRPr="00DC6117">
        <w:rPr>
          <w:rFonts w:ascii="Arial" w:hAnsi="Arial" w:cs="Arial"/>
          <w:b/>
          <w:bCs/>
          <w:sz w:val="24"/>
          <w:szCs w:val="24"/>
          <w:u w:val="single"/>
        </w:rPr>
        <w:t>CONSEQUENCES</w:t>
      </w:r>
    </w:p>
    <w:p w14:paraId="1094F9EC" w14:textId="32B4CF7E" w:rsidR="003F1C46" w:rsidRPr="003E6004" w:rsidRDefault="005C6200" w:rsidP="005C6200">
      <w:pPr>
        <w:pStyle w:val="ListParagraph"/>
        <w:numPr>
          <w:ilvl w:val="0"/>
          <w:numId w:val="1"/>
        </w:numPr>
        <w:spacing w:after="0" w:line="240" w:lineRule="auto"/>
        <w:rPr>
          <w:rFonts w:ascii="Arial" w:hAnsi="Arial" w:cs="Arial"/>
          <w:b/>
          <w:bCs/>
        </w:rPr>
      </w:pPr>
      <w:r w:rsidRPr="003E6004">
        <w:rPr>
          <w:rFonts w:ascii="Arial" w:hAnsi="Arial" w:cs="Arial"/>
          <w:i/>
          <w:iCs/>
        </w:rPr>
        <w:t xml:space="preserve">“Reach a settlement quickly with your adversary while you’re on the way with him to the court, or your adversary will hand you over to the judge, and the judge to the officer, and you will be thrown into prison. 26 Truly I tell you, you will never get out of there until you have paid the last penny.” </w:t>
      </w:r>
      <w:r w:rsidRPr="003E6004">
        <w:rPr>
          <w:rFonts w:ascii="Arial" w:hAnsi="Arial" w:cs="Arial"/>
        </w:rPr>
        <w:t>(Matthew 5:25-26)</w:t>
      </w:r>
    </w:p>
    <w:p w14:paraId="731AD0F6" w14:textId="434FF933" w:rsidR="004A6933" w:rsidRPr="003E6004" w:rsidRDefault="00C41921" w:rsidP="00727B45">
      <w:pPr>
        <w:pStyle w:val="ListParagraph"/>
        <w:numPr>
          <w:ilvl w:val="0"/>
          <w:numId w:val="1"/>
        </w:numPr>
        <w:spacing w:after="0" w:line="240" w:lineRule="auto"/>
        <w:rPr>
          <w:rFonts w:ascii="Arial" w:hAnsi="Arial" w:cs="Arial"/>
          <w:b/>
          <w:bCs/>
        </w:rPr>
      </w:pPr>
      <w:r w:rsidRPr="003E6004">
        <w:rPr>
          <w:rFonts w:ascii="Arial" w:hAnsi="Arial" w:cs="Arial"/>
          <w:b/>
          <w:bCs/>
        </w:rPr>
        <w:t xml:space="preserve">When we ignore unresolved issues with others it </w:t>
      </w:r>
      <w:r w:rsidR="00EB3D6F" w:rsidRPr="003E6004">
        <w:rPr>
          <w:rFonts w:ascii="Arial" w:hAnsi="Arial" w:cs="Arial"/>
          <w:b/>
          <w:bCs/>
        </w:rPr>
        <w:t xml:space="preserve">can, and most likely </w:t>
      </w:r>
      <w:r w:rsidRPr="003E6004">
        <w:rPr>
          <w:rFonts w:ascii="Arial" w:hAnsi="Arial" w:cs="Arial"/>
          <w:b/>
          <w:bCs/>
        </w:rPr>
        <w:t>will</w:t>
      </w:r>
      <w:r w:rsidR="00EB3D6F" w:rsidRPr="003E6004">
        <w:rPr>
          <w:rFonts w:ascii="Arial" w:hAnsi="Arial" w:cs="Arial"/>
          <w:b/>
          <w:bCs/>
        </w:rPr>
        <w:t>,</w:t>
      </w:r>
      <w:r w:rsidRPr="003E6004">
        <w:rPr>
          <w:rFonts w:ascii="Arial" w:hAnsi="Arial" w:cs="Arial"/>
          <w:b/>
          <w:bCs/>
        </w:rPr>
        <w:t xml:space="preserve"> lead to more severe issues in the future.</w:t>
      </w:r>
    </w:p>
    <w:p w14:paraId="00E47F19" w14:textId="5F1748AE" w:rsidR="00814B2C" w:rsidRPr="003E6004" w:rsidRDefault="00814B2C" w:rsidP="00814B2C">
      <w:pPr>
        <w:pStyle w:val="ListParagraph"/>
        <w:numPr>
          <w:ilvl w:val="0"/>
          <w:numId w:val="1"/>
        </w:numPr>
        <w:spacing w:after="0" w:line="240" w:lineRule="auto"/>
        <w:rPr>
          <w:rFonts w:ascii="Arial" w:hAnsi="Arial" w:cs="Arial"/>
          <w:b/>
          <w:bCs/>
        </w:rPr>
      </w:pPr>
      <w:r w:rsidRPr="003E6004">
        <w:rPr>
          <w:rFonts w:ascii="Arial" w:hAnsi="Arial" w:cs="Arial"/>
          <w:i/>
          <w:iCs/>
        </w:rPr>
        <w:t>“As you are going with your adversary to the ruler, make an effort to settle with him on the way. Then he won’t drag you before the judge, the judge hand you over to the bailiff, and the bailiff throw you into prison. 59 I tell you, you will never get out of there until you have paid the last penny.”</w:t>
      </w:r>
      <w:r w:rsidRPr="003E6004">
        <w:rPr>
          <w:rFonts w:ascii="Arial" w:hAnsi="Arial" w:cs="Arial"/>
        </w:rPr>
        <w:t xml:space="preserve"> (Luke 12:58-59)</w:t>
      </w:r>
    </w:p>
    <w:p w14:paraId="1CE364ED" w14:textId="6FCA656E" w:rsidR="00C41921" w:rsidRDefault="00803A83" w:rsidP="00727B45">
      <w:pPr>
        <w:pStyle w:val="ListParagraph"/>
        <w:numPr>
          <w:ilvl w:val="0"/>
          <w:numId w:val="1"/>
        </w:numPr>
        <w:spacing w:after="0" w:line="240" w:lineRule="auto"/>
        <w:rPr>
          <w:rFonts w:ascii="Arial" w:hAnsi="Arial" w:cs="Arial"/>
          <w:b/>
          <w:bCs/>
        </w:rPr>
      </w:pPr>
      <w:r w:rsidRPr="003E6004">
        <w:rPr>
          <w:rFonts w:ascii="Arial" w:hAnsi="Arial" w:cs="Arial"/>
          <w:b/>
          <w:bCs/>
        </w:rPr>
        <w:t>When our earthly relationship</w:t>
      </w:r>
      <w:r w:rsidR="009F03F9" w:rsidRPr="003E6004">
        <w:rPr>
          <w:rFonts w:ascii="Arial" w:hAnsi="Arial" w:cs="Arial"/>
          <w:b/>
          <w:bCs/>
        </w:rPr>
        <w:t>s</w:t>
      </w:r>
      <w:r w:rsidRPr="003E6004">
        <w:rPr>
          <w:rFonts w:ascii="Arial" w:hAnsi="Arial" w:cs="Arial"/>
          <w:b/>
          <w:bCs/>
        </w:rPr>
        <w:t xml:space="preserve"> exemplify </w:t>
      </w:r>
      <w:r w:rsidR="00031109" w:rsidRPr="003E6004">
        <w:rPr>
          <w:rFonts w:ascii="Arial" w:hAnsi="Arial" w:cs="Arial"/>
          <w:b/>
          <w:bCs/>
        </w:rPr>
        <w:t xml:space="preserve">kingdom values we </w:t>
      </w:r>
      <w:r w:rsidR="009F03F9" w:rsidRPr="003E6004">
        <w:rPr>
          <w:rFonts w:ascii="Arial" w:hAnsi="Arial" w:cs="Arial"/>
          <w:b/>
          <w:bCs/>
        </w:rPr>
        <w:t xml:space="preserve">avoid </w:t>
      </w:r>
      <w:r w:rsidR="00DA4FCD" w:rsidRPr="003E6004">
        <w:rPr>
          <w:rFonts w:ascii="Arial" w:hAnsi="Arial" w:cs="Arial"/>
          <w:b/>
          <w:bCs/>
        </w:rPr>
        <w:t>unnecessary judgement from God.</w:t>
      </w:r>
    </w:p>
    <w:p w14:paraId="253074B9" w14:textId="77777777" w:rsidR="00CC466A" w:rsidRPr="00CC466A" w:rsidRDefault="00CC466A" w:rsidP="00CC466A">
      <w:pPr>
        <w:spacing w:after="0" w:line="240" w:lineRule="auto"/>
        <w:rPr>
          <w:rFonts w:ascii="Arial" w:hAnsi="Arial" w:cs="Arial"/>
          <w:b/>
          <w:bCs/>
          <w:sz w:val="12"/>
          <w:szCs w:val="12"/>
        </w:rPr>
      </w:pPr>
    </w:p>
    <w:p w14:paraId="24F57893" w14:textId="1BB371F9" w:rsidR="00CC466A" w:rsidRPr="00CC466A" w:rsidRDefault="00CC466A" w:rsidP="00CC466A">
      <w:pPr>
        <w:spacing w:after="0" w:line="240" w:lineRule="auto"/>
        <w:jc w:val="center"/>
        <w:rPr>
          <w:rFonts w:ascii="Arial" w:eastAsia="Aptos" w:hAnsi="Arial" w:cs="Arial"/>
          <w:b/>
          <w:bCs/>
          <w:sz w:val="32"/>
          <w:szCs w:val="32"/>
          <w:u w:val="single"/>
        </w:rPr>
      </w:pPr>
      <w:r w:rsidRPr="00CC466A">
        <w:rPr>
          <w:rFonts w:ascii="Arial" w:eastAsia="Aptos" w:hAnsi="Arial" w:cs="Arial"/>
          <w:b/>
          <w:bCs/>
          <w:sz w:val="32"/>
          <w:szCs w:val="32"/>
          <w:u w:val="single"/>
        </w:rPr>
        <w:t>Connect Group Discussion</w:t>
      </w:r>
    </w:p>
    <w:p w14:paraId="6B3B080E" w14:textId="77777777" w:rsidR="00193C37" w:rsidRDefault="00193C37" w:rsidP="00CC466A">
      <w:pPr>
        <w:spacing w:after="0" w:line="240" w:lineRule="auto"/>
        <w:rPr>
          <w:rFonts w:ascii="Arial" w:eastAsia="Aptos" w:hAnsi="Arial" w:cs="Arial"/>
          <w:b/>
          <w:bCs/>
        </w:rPr>
      </w:pPr>
    </w:p>
    <w:p w14:paraId="781F5439" w14:textId="798B2C9A" w:rsidR="00CC466A" w:rsidRPr="00CC466A" w:rsidRDefault="00CC466A" w:rsidP="00CC466A">
      <w:pPr>
        <w:spacing w:after="0" w:line="240" w:lineRule="auto"/>
        <w:rPr>
          <w:rFonts w:ascii="Arial" w:eastAsia="Aptos" w:hAnsi="Arial" w:cs="Arial"/>
          <w:b/>
          <w:bCs/>
        </w:rPr>
      </w:pPr>
      <w:r w:rsidRPr="00CC466A">
        <w:rPr>
          <w:rFonts w:ascii="Arial" w:eastAsia="Aptos" w:hAnsi="Arial" w:cs="Arial"/>
          <w:b/>
          <w:bCs/>
        </w:rPr>
        <w:t>Understanding:</w:t>
      </w:r>
    </w:p>
    <w:p w14:paraId="64EF1115" w14:textId="3A91F2CA" w:rsidR="00CC466A" w:rsidRPr="00CC466A" w:rsidRDefault="00CC466A" w:rsidP="00CC466A">
      <w:pPr>
        <w:numPr>
          <w:ilvl w:val="0"/>
          <w:numId w:val="2"/>
        </w:numPr>
        <w:spacing w:after="0" w:line="240" w:lineRule="auto"/>
        <w:contextualSpacing/>
        <w:rPr>
          <w:rFonts w:ascii="Arial" w:eastAsia="Aptos" w:hAnsi="Arial" w:cs="Arial"/>
        </w:rPr>
      </w:pPr>
      <w:r w:rsidRPr="00CC466A">
        <w:rPr>
          <w:rFonts w:ascii="Arial" w:eastAsia="Aptos" w:hAnsi="Arial" w:cs="Arial"/>
        </w:rPr>
        <w:t>Wha</w:t>
      </w:r>
      <w:r w:rsidR="000862B8">
        <w:rPr>
          <w:rFonts w:ascii="Arial" w:eastAsia="Aptos" w:hAnsi="Arial" w:cs="Arial"/>
        </w:rPr>
        <w:t>t was Jesus referring to when He said, “You have heard…”?</w:t>
      </w:r>
    </w:p>
    <w:p w14:paraId="20579FA0" w14:textId="50434A13" w:rsidR="00CC466A" w:rsidRDefault="0016765B" w:rsidP="00CC466A">
      <w:pPr>
        <w:numPr>
          <w:ilvl w:val="0"/>
          <w:numId w:val="2"/>
        </w:numPr>
        <w:spacing w:after="0" w:line="240" w:lineRule="auto"/>
        <w:contextualSpacing/>
        <w:rPr>
          <w:rFonts w:ascii="Arial" w:eastAsia="Aptos" w:hAnsi="Arial" w:cs="Arial"/>
        </w:rPr>
      </w:pPr>
      <w:r>
        <w:rPr>
          <w:rFonts w:ascii="Arial" w:eastAsia="Aptos" w:hAnsi="Arial" w:cs="Arial"/>
        </w:rPr>
        <w:t>How do we know Jesus wasn’t contradicting the Mosaic Law?</w:t>
      </w:r>
    </w:p>
    <w:p w14:paraId="36EC92B5" w14:textId="2BE98A13" w:rsidR="00F036B1" w:rsidRPr="00CC466A" w:rsidRDefault="00287AAD" w:rsidP="00CC466A">
      <w:pPr>
        <w:numPr>
          <w:ilvl w:val="0"/>
          <w:numId w:val="2"/>
        </w:numPr>
        <w:spacing w:after="0" w:line="240" w:lineRule="auto"/>
        <w:contextualSpacing/>
        <w:rPr>
          <w:rFonts w:ascii="Arial" w:eastAsia="Aptos" w:hAnsi="Arial" w:cs="Arial"/>
        </w:rPr>
      </w:pPr>
      <w:r>
        <w:rPr>
          <w:rFonts w:ascii="Arial" w:eastAsia="Aptos" w:hAnsi="Arial" w:cs="Arial"/>
        </w:rPr>
        <w:t>What is the overarching theme of Matthew 5:</w:t>
      </w:r>
      <w:r w:rsidR="001D29D7">
        <w:rPr>
          <w:rFonts w:ascii="Arial" w:eastAsia="Aptos" w:hAnsi="Arial" w:cs="Arial"/>
        </w:rPr>
        <w:t>21-26?</w:t>
      </w:r>
    </w:p>
    <w:p w14:paraId="66C87C76" w14:textId="77777777" w:rsidR="00193C37" w:rsidRDefault="00193C37" w:rsidP="00CC466A">
      <w:pPr>
        <w:spacing w:after="0" w:line="240" w:lineRule="auto"/>
        <w:rPr>
          <w:rFonts w:ascii="Arial" w:eastAsia="Aptos" w:hAnsi="Arial" w:cs="Arial"/>
          <w:b/>
          <w:bCs/>
        </w:rPr>
      </w:pPr>
    </w:p>
    <w:p w14:paraId="5C9372FF" w14:textId="52B0E185" w:rsidR="00CC466A" w:rsidRPr="00CC466A" w:rsidRDefault="00CC466A" w:rsidP="00CC466A">
      <w:pPr>
        <w:spacing w:after="0" w:line="240" w:lineRule="auto"/>
        <w:rPr>
          <w:rFonts w:ascii="Arial" w:eastAsia="Aptos" w:hAnsi="Arial" w:cs="Arial"/>
          <w:b/>
          <w:bCs/>
        </w:rPr>
      </w:pPr>
      <w:r w:rsidRPr="00CC466A">
        <w:rPr>
          <w:rFonts w:ascii="Arial" w:eastAsia="Aptos" w:hAnsi="Arial" w:cs="Arial"/>
          <w:b/>
          <w:bCs/>
        </w:rPr>
        <w:t>Digging Deeper:</w:t>
      </w:r>
    </w:p>
    <w:p w14:paraId="0800A896" w14:textId="1CEBC584" w:rsidR="00CC466A" w:rsidRDefault="00900A7D" w:rsidP="00CC466A">
      <w:pPr>
        <w:numPr>
          <w:ilvl w:val="0"/>
          <w:numId w:val="2"/>
        </w:numPr>
        <w:spacing w:after="0" w:line="240" w:lineRule="auto"/>
        <w:contextualSpacing/>
        <w:rPr>
          <w:rFonts w:ascii="Arial" w:eastAsia="Aptos" w:hAnsi="Arial" w:cs="Arial"/>
        </w:rPr>
      </w:pPr>
      <w:r>
        <w:rPr>
          <w:rFonts w:ascii="Arial" w:eastAsia="Aptos" w:hAnsi="Arial" w:cs="Arial"/>
        </w:rPr>
        <w:t xml:space="preserve">What </w:t>
      </w:r>
      <w:r w:rsidR="00033F01">
        <w:rPr>
          <w:rFonts w:ascii="Arial" w:eastAsia="Aptos" w:hAnsi="Arial" w:cs="Arial"/>
        </w:rPr>
        <w:t>do our words/actions reveal about our heart? (Matt. 12:34)</w:t>
      </w:r>
    </w:p>
    <w:p w14:paraId="2EC9FB23" w14:textId="089D3A89" w:rsidR="00BA7683" w:rsidRDefault="00FC4AF3" w:rsidP="00CC466A">
      <w:pPr>
        <w:numPr>
          <w:ilvl w:val="0"/>
          <w:numId w:val="2"/>
        </w:numPr>
        <w:spacing w:after="0" w:line="240" w:lineRule="auto"/>
        <w:contextualSpacing/>
        <w:rPr>
          <w:rFonts w:ascii="Arial" w:eastAsia="Aptos" w:hAnsi="Arial" w:cs="Arial"/>
        </w:rPr>
      </w:pPr>
      <w:r>
        <w:rPr>
          <w:rFonts w:ascii="Arial" w:eastAsia="Aptos" w:hAnsi="Arial" w:cs="Arial"/>
        </w:rPr>
        <w:t>Why is reconciliation so important to us as believers?</w:t>
      </w:r>
    </w:p>
    <w:p w14:paraId="426E984F" w14:textId="69C65A82" w:rsidR="004F7EED" w:rsidRPr="00193C37" w:rsidRDefault="003917DA" w:rsidP="00193C37">
      <w:pPr>
        <w:numPr>
          <w:ilvl w:val="0"/>
          <w:numId w:val="2"/>
        </w:numPr>
        <w:spacing w:after="0" w:line="240" w:lineRule="auto"/>
        <w:contextualSpacing/>
        <w:rPr>
          <w:rFonts w:ascii="Arial" w:eastAsia="Aptos" w:hAnsi="Arial" w:cs="Arial"/>
        </w:rPr>
      </w:pPr>
      <w:r>
        <w:rPr>
          <w:rFonts w:ascii="Arial" w:eastAsia="Aptos" w:hAnsi="Arial" w:cs="Arial"/>
        </w:rPr>
        <w:t xml:space="preserve">How would/should you practice the principle of </w:t>
      </w:r>
      <w:r w:rsidR="00854A61">
        <w:rPr>
          <w:rFonts w:ascii="Arial" w:eastAsia="Aptos" w:hAnsi="Arial" w:cs="Arial"/>
        </w:rPr>
        <w:t>verses 23-24?</w:t>
      </w:r>
    </w:p>
    <w:p w14:paraId="4F89360E" w14:textId="548ADEFA" w:rsidR="000A2277" w:rsidRDefault="000A2277" w:rsidP="00CC466A">
      <w:pPr>
        <w:numPr>
          <w:ilvl w:val="0"/>
          <w:numId w:val="2"/>
        </w:numPr>
        <w:spacing w:after="0" w:line="240" w:lineRule="auto"/>
        <w:contextualSpacing/>
        <w:rPr>
          <w:rFonts w:ascii="Arial" w:eastAsia="Aptos" w:hAnsi="Arial" w:cs="Arial"/>
        </w:rPr>
      </w:pPr>
      <w:r>
        <w:rPr>
          <w:rFonts w:ascii="Arial" w:eastAsia="Aptos" w:hAnsi="Arial" w:cs="Arial"/>
        </w:rPr>
        <w:t>How can you apply th</w:t>
      </w:r>
      <w:r w:rsidR="00165B70">
        <w:rPr>
          <w:rFonts w:ascii="Arial" w:eastAsia="Aptos" w:hAnsi="Arial" w:cs="Arial"/>
        </w:rPr>
        <w:t>e overall message of Matthew 5:21-26 in your own life</w:t>
      </w:r>
      <w:r>
        <w:rPr>
          <w:rFonts w:ascii="Arial" w:eastAsia="Aptos" w:hAnsi="Arial" w:cs="Arial"/>
        </w:rPr>
        <w:t>? Be specific.</w:t>
      </w:r>
    </w:p>
    <w:p w14:paraId="74538E98" w14:textId="48F550AB" w:rsidR="000A2277" w:rsidRPr="00CC466A" w:rsidRDefault="00165B70" w:rsidP="00CC466A">
      <w:pPr>
        <w:numPr>
          <w:ilvl w:val="0"/>
          <w:numId w:val="2"/>
        </w:numPr>
        <w:spacing w:after="0" w:line="240" w:lineRule="auto"/>
        <w:contextualSpacing/>
        <w:rPr>
          <w:rFonts w:ascii="Arial" w:eastAsia="Aptos" w:hAnsi="Arial" w:cs="Arial"/>
        </w:rPr>
      </w:pPr>
      <w:r>
        <w:rPr>
          <w:rFonts w:ascii="Arial" w:eastAsia="Aptos" w:hAnsi="Arial" w:cs="Arial"/>
        </w:rPr>
        <w:t xml:space="preserve">How can this study help you </w:t>
      </w:r>
      <w:r w:rsidR="004F7EED">
        <w:rPr>
          <w:rFonts w:ascii="Arial" w:eastAsia="Aptos" w:hAnsi="Arial" w:cs="Arial"/>
        </w:rPr>
        <w:t>guide others who harbor anger?</w:t>
      </w:r>
    </w:p>
    <w:p w14:paraId="4ABD8D94" w14:textId="054D64B0" w:rsidR="00CC466A" w:rsidRPr="00CC466A" w:rsidRDefault="00CC466A" w:rsidP="00CC466A">
      <w:pPr>
        <w:numPr>
          <w:ilvl w:val="0"/>
          <w:numId w:val="2"/>
        </w:numPr>
        <w:spacing w:after="0" w:line="240" w:lineRule="auto"/>
        <w:contextualSpacing/>
        <w:rPr>
          <w:rFonts w:ascii="Arial" w:eastAsia="Aptos" w:hAnsi="Arial" w:cs="Arial"/>
        </w:rPr>
      </w:pPr>
      <w:r w:rsidRPr="00CC466A">
        <w:rPr>
          <w:rFonts w:ascii="Arial" w:eastAsia="Aptos" w:hAnsi="Arial" w:cs="Arial"/>
        </w:rPr>
        <w:t>What is your big takeaway from this study?</w:t>
      </w:r>
    </w:p>
    <w:p w14:paraId="3C83A5F7" w14:textId="77777777" w:rsidR="00193C37" w:rsidRDefault="00193C37" w:rsidP="00CC466A">
      <w:pPr>
        <w:spacing w:line="240" w:lineRule="auto"/>
        <w:contextualSpacing/>
        <w:rPr>
          <w:rFonts w:ascii="Arial" w:eastAsia="Arial" w:hAnsi="Arial" w:cs="Arial"/>
          <w:b/>
          <w:color w:val="000000"/>
          <w:kern w:val="0"/>
          <w14:ligatures w14:val="none"/>
        </w:rPr>
      </w:pPr>
    </w:p>
    <w:p w14:paraId="64ED3ECE" w14:textId="345BB035" w:rsidR="00CC466A" w:rsidRPr="00CC466A" w:rsidRDefault="00CC466A" w:rsidP="00CC466A">
      <w:pPr>
        <w:spacing w:line="240" w:lineRule="auto"/>
        <w:contextualSpacing/>
        <w:rPr>
          <w:rFonts w:ascii="Arial" w:eastAsia="Arial" w:hAnsi="Arial" w:cs="Arial"/>
          <w:b/>
          <w:color w:val="000000"/>
          <w:kern w:val="0"/>
          <w14:ligatures w14:val="none"/>
        </w:rPr>
      </w:pPr>
      <w:r w:rsidRPr="00CC466A">
        <w:rPr>
          <w:rFonts w:ascii="Arial" w:eastAsia="Arial" w:hAnsi="Arial" w:cs="Arial"/>
          <w:b/>
          <w:color w:val="000000"/>
          <w:kern w:val="0"/>
          <w14:ligatures w14:val="none"/>
        </w:rPr>
        <w:t>Loving Outward:</w:t>
      </w:r>
    </w:p>
    <w:p w14:paraId="7C8F4F15" w14:textId="77777777" w:rsidR="00CC466A" w:rsidRPr="00CC466A" w:rsidRDefault="00CC466A" w:rsidP="00CC466A">
      <w:pPr>
        <w:numPr>
          <w:ilvl w:val="0"/>
          <w:numId w:val="3"/>
        </w:numPr>
        <w:spacing w:line="240" w:lineRule="auto"/>
        <w:contextualSpacing/>
        <w:rPr>
          <w:rFonts w:ascii="Arial" w:eastAsia="Arial" w:hAnsi="Arial" w:cs="Arial"/>
          <w:bCs/>
          <w:color w:val="000000"/>
          <w:kern w:val="0"/>
          <w14:ligatures w14:val="none"/>
        </w:rPr>
      </w:pPr>
      <w:r w:rsidRPr="00CC466A">
        <w:rPr>
          <w:rFonts w:ascii="Arial" w:eastAsia="Arial" w:hAnsi="Arial" w:cs="Arial"/>
          <w:bCs/>
          <w:color w:val="000000"/>
          <w:kern w:val="0"/>
          <w14:ligatures w14:val="none"/>
        </w:rPr>
        <w:t>Who do you need to share the gospel with this week?</w:t>
      </w:r>
    </w:p>
    <w:p w14:paraId="20D9C833" w14:textId="77777777" w:rsidR="00CC466A" w:rsidRPr="00CC466A" w:rsidRDefault="00CC466A" w:rsidP="00CC466A">
      <w:pPr>
        <w:numPr>
          <w:ilvl w:val="0"/>
          <w:numId w:val="3"/>
        </w:numPr>
        <w:spacing w:line="240" w:lineRule="auto"/>
        <w:contextualSpacing/>
        <w:rPr>
          <w:rFonts w:ascii="Arial" w:eastAsia="Arial" w:hAnsi="Arial" w:cs="Arial"/>
          <w:bCs/>
          <w:color w:val="000000"/>
          <w:kern w:val="0"/>
          <w14:ligatures w14:val="none"/>
        </w:rPr>
      </w:pPr>
      <w:r w:rsidRPr="00CC466A">
        <w:rPr>
          <w:rFonts w:ascii="Arial" w:eastAsia="Arial" w:hAnsi="Arial" w:cs="Arial"/>
          <w:bCs/>
          <w:color w:val="000000"/>
          <w:kern w:val="0"/>
          <w14:ligatures w14:val="none"/>
        </w:rPr>
        <w:t>Who do you need to follow-up with regarding the gospel?</w:t>
      </w:r>
    </w:p>
    <w:p w14:paraId="5DE211D6" w14:textId="77777777" w:rsidR="00CC466A" w:rsidRPr="00CC466A" w:rsidRDefault="00CC466A" w:rsidP="00CC466A">
      <w:pPr>
        <w:numPr>
          <w:ilvl w:val="0"/>
          <w:numId w:val="3"/>
        </w:numPr>
        <w:spacing w:line="240" w:lineRule="auto"/>
        <w:contextualSpacing/>
        <w:rPr>
          <w:rFonts w:ascii="Arial" w:eastAsia="Arial" w:hAnsi="Arial" w:cs="Arial"/>
          <w:bCs/>
          <w:color w:val="000000"/>
          <w:kern w:val="0"/>
          <w14:ligatures w14:val="none"/>
        </w:rPr>
      </w:pPr>
      <w:r w:rsidRPr="00CC466A">
        <w:rPr>
          <w:rFonts w:ascii="Arial" w:eastAsia="Arial" w:hAnsi="Arial" w:cs="Arial"/>
          <w:bCs/>
          <w:color w:val="000000"/>
          <w:kern w:val="0"/>
          <w14:ligatures w14:val="none"/>
        </w:rPr>
        <w:t>Who are you bringing to church next Sunday?</w:t>
      </w:r>
    </w:p>
    <w:p w14:paraId="44D31941" w14:textId="77777777" w:rsidR="00CC466A" w:rsidRPr="00CC466A" w:rsidRDefault="00CC466A" w:rsidP="00CC466A">
      <w:pPr>
        <w:spacing w:line="240" w:lineRule="auto"/>
        <w:contextualSpacing/>
        <w:rPr>
          <w:rFonts w:ascii="Arial" w:eastAsia="Arial" w:hAnsi="Arial" w:cs="Arial"/>
          <w:bCs/>
          <w:color w:val="000000"/>
          <w:kern w:val="0"/>
          <w:sz w:val="12"/>
          <w:szCs w:val="12"/>
          <w14:ligatures w14:val="none"/>
        </w:rPr>
      </w:pPr>
    </w:p>
    <w:p w14:paraId="717CBCA2" w14:textId="77777777" w:rsidR="00CC466A" w:rsidRPr="00CC466A" w:rsidRDefault="00CC466A" w:rsidP="00CC466A">
      <w:pPr>
        <w:spacing w:after="0" w:line="240" w:lineRule="auto"/>
        <w:rPr>
          <w:rFonts w:ascii="Arial" w:eastAsia="Arial" w:hAnsi="Arial" w:cs="Arial"/>
          <w:bCs/>
          <w:color w:val="000000"/>
          <w:kern w:val="0"/>
          <w14:ligatures w14:val="none"/>
        </w:rPr>
      </w:pPr>
      <w:bookmarkStart w:id="0" w:name="_Hlk160341293"/>
      <w:r w:rsidRPr="00CC466A">
        <w:rPr>
          <w:rFonts w:ascii="Arial" w:eastAsia="Arial" w:hAnsi="Arial" w:cs="Arial"/>
          <w:bCs/>
          <w:color w:val="000000"/>
          <w:kern w:val="0"/>
          <w14:ligatures w14:val="none"/>
        </w:rPr>
        <w:t>If you are not in a Connect Group and would like to get connected to grow in your relationship with God and others, contact the church office at 225-272-3740, and we can help find a group that fits your schedule</w:t>
      </w:r>
      <w:bookmarkEnd w:id="0"/>
      <w:r w:rsidRPr="00CC466A">
        <w:rPr>
          <w:rFonts w:ascii="Arial" w:eastAsia="Arial" w:hAnsi="Arial" w:cs="Arial"/>
          <w:bCs/>
          <w:color w:val="000000"/>
          <w:kern w:val="0"/>
          <w14:ligatures w14:val="none"/>
        </w:rPr>
        <w:t>.</w:t>
      </w:r>
    </w:p>
    <w:p w14:paraId="4395199B" w14:textId="77777777" w:rsidR="00CC466A" w:rsidRPr="00CC466A" w:rsidRDefault="00CC466A" w:rsidP="00CC466A">
      <w:pPr>
        <w:spacing w:after="0" w:line="240" w:lineRule="auto"/>
        <w:rPr>
          <w:rFonts w:ascii="Arial" w:hAnsi="Arial" w:cs="Arial"/>
          <w:b/>
          <w:bCs/>
        </w:rPr>
      </w:pPr>
    </w:p>
    <w:sectPr w:rsidR="00CC466A" w:rsidRPr="00CC466A" w:rsidSect="00854653">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630"/>
    <w:multiLevelType w:val="hybridMultilevel"/>
    <w:tmpl w:val="BB8A5778"/>
    <w:lvl w:ilvl="0" w:tplc="138659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5862518">
    <w:abstractNumId w:val="0"/>
  </w:num>
  <w:num w:numId="2" w16cid:durableId="1122844146">
    <w:abstractNumId w:val="1"/>
  </w:num>
  <w:num w:numId="3" w16cid:durableId="126002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89"/>
    <w:rsid w:val="00031109"/>
    <w:rsid w:val="00031F67"/>
    <w:rsid w:val="00033F01"/>
    <w:rsid w:val="00054B6D"/>
    <w:rsid w:val="000842C2"/>
    <w:rsid w:val="000862B8"/>
    <w:rsid w:val="0009342C"/>
    <w:rsid w:val="000A2277"/>
    <w:rsid w:val="000F56EC"/>
    <w:rsid w:val="00126FE9"/>
    <w:rsid w:val="00135E13"/>
    <w:rsid w:val="00165B70"/>
    <w:rsid w:val="0016765B"/>
    <w:rsid w:val="00183A13"/>
    <w:rsid w:val="00193C37"/>
    <w:rsid w:val="001D29D7"/>
    <w:rsid w:val="00200106"/>
    <w:rsid w:val="00212CF0"/>
    <w:rsid w:val="00255406"/>
    <w:rsid w:val="00285205"/>
    <w:rsid w:val="00287AAD"/>
    <w:rsid w:val="002B2E6A"/>
    <w:rsid w:val="00387C81"/>
    <w:rsid w:val="003917DA"/>
    <w:rsid w:val="003C2E54"/>
    <w:rsid w:val="003C45E3"/>
    <w:rsid w:val="003E6004"/>
    <w:rsid w:val="003F1C46"/>
    <w:rsid w:val="003F35E6"/>
    <w:rsid w:val="004528C5"/>
    <w:rsid w:val="00453A40"/>
    <w:rsid w:val="0046145B"/>
    <w:rsid w:val="004A6933"/>
    <w:rsid w:val="004F7EED"/>
    <w:rsid w:val="00523E11"/>
    <w:rsid w:val="00532895"/>
    <w:rsid w:val="005C6200"/>
    <w:rsid w:val="005D1E93"/>
    <w:rsid w:val="005E055A"/>
    <w:rsid w:val="005E2E91"/>
    <w:rsid w:val="00610E93"/>
    <w:rsid w:val="00641289"/>
    <w:rsid w:val="0066566F"/>
    <w:rsid w:val="00667737"/>
    <w:rsid w:val="00675FB1"/>
    <w:rsid w:val="00676B3F"/>
    <w:rsid w:val="00680BBD"/>
    <w:rsid w:val="006A04E0"/>
    <w:rsid w:val="006F00D9"/>
    <w:rsid w:val="006F2A4C"/>
    <w:rsid w:val="006F72DF"/>
    <w:rsid w:val="00726B65"/>
    <w:rsid w:val="00727B45"/>
    <w:rsid w:val="00745BF4"/>
    <w:rsid w:val="00786DF7"/>
    <w:rsid w:val="007F7F48"/>
    <w:rsid w:val="00803A83"/>
    <w:rsid w:val="008146CA"/>
    <w:rsid w:val="00814B2C"/>
    <w:rsid w:val="00823A2C"/>
    <w:rsid w:val="00851500"/>
    <w:rsid w:val="00854653"/>
    <w:rsid w:val="00854A61"/>
    <w:rsid w:val="008F16E2"/>
    <w:rsid w:val="00900A7D"/>
    <w:rsid w:val="00920723"/>
    <w:rsid w:val="00961554"/>
    <w:rsid w:val="00965160"/>
    <w:rsid w:val="009A570D"/>
    <w:rsid w:val="009A7A23"/>
    <w:rsid w:val="009D20DC"/>
    <w:rsid w:val="009F03F9"/>
    <w:rsid w:val="009F47C3"/>
    <w:rsid w:val="00A97AA7"/>
    <w:rsid w:val="00AA1488"/>
    <w:rsid w:val="00AD6EBB"/>
    <w:rsid w:val="00B61560"/>
    <w:rsid w:val="00B70F98"/>
    <w:rsid w:val="00BA7683"/>
    <w:rsid w:val="00BA7F4C"/>
    <w:rsid w:val="00BC7C1B"/>
    <w:rsid w:val="00C41921"/>
    <w:rsid w:val="00C96A37"/>
    <w:rsid w:val="00CA7938"/>
    <w:rsid w:val="00CC466A"/>
    <w:rsid w:val="00CC6FA0"/>
    <w:rsid w:val="00CD4E86"/>
    <w:rsid w:val="00D1003B"/>
    <w:rsid w:val="00D20699"/>
    <w:rsid w:val="00D651AA"/>
    <w:rsid w:val="00DA3100"/>
    <w:rsid w:val="00DA4FCD"/>
    <w:rsid w:val="00DC6117"/>
    <w:rsid w:val="00DF2CBE"/>
    <w:rsid w:val="00E46541"/>
    <w:rsid w:val="00E53125"/>
    <w:rsid w:val="00E54630"/>
    <w:rsid w:val="00E66334"/>
    <w:rsid w:val="00E82E41"/>
    <w:rsid w:val="00EB3D6F"/>
    <w:rsid w:val="00EF1508"/>
    <w:rsid w:val="00F036B1"/>
    <w:rsid w:val="00F27AD1"/>
    <w:rsid w:val="00F80573"/>
    <w:rsid w:val="00FC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5C43"/>
  <w15:chartTrackingRefBased/>
  <w15:docId w15:val="{90662C46-FD48-4B2F-A074-B30EC0B4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289"/>
    <w:rPr>
      <w:rFonts w:eastAsiaTheme="majorEastAsia" w:cstheme="majorBidi"/>
      <w:color w:val="272727" w:themeColor="text1" w:themeTint="D8"/>
    </w:rPr>
  </w:style>
  <w:style w:type="paragraph" w:styleId="Title">
    <w:name w:val="Title"/>
    <w:basedOn w:val="Normal"/>
    <w:next w:val="Normal"/>
    <w:link w:val="TitleChar"/>
    <w:uiPriority w:val="10"/>
    <w:qFormat/>
    <w:rsid w:val="00641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289"/>
    <w:pPr>
      <w:spacing w:before="160"/>
      <w:jc w:val="center"/>
    </w:pPr>
    <w:rPr>
      <w:i/>
      <w:iCs/>
      <w:color w:val="404040" w:themeColor="text1" w:themeTint="BF"/>
    </w:rPr>
  </w:style>
  <w:style w:type="character" w:customStyle="1" w:styleId="QuoteChar">
    <w:name w:val="Quote Char"/>
    <w:basedOn w:val="DefaultParagraphFont"/>
    <w:link w:val="Quote"/>
    <w:uiPriority w:val="29"/>
    <w:rsid w:val="00641289"/>
    <w:rPr>
      <w:i/>
      <w:iCs/>
      <w:color w:val="404040" w:themeColor="text1" w:themeTint="BF"/>
    </w:rPr>
  </w:style>
  <w:style w:type="paragraph" w:styleId="ListParagraph">
    <w:name w:val="List Paragraph"/>
    <w:basedOn w:val="Normal"/>
    <w:uiPriority w:val="34"/>
    <w:qFormat/>
    <w:rsid w:val="00641289"/>
    <w:pPr>
      <w:ind w:left="720"/>
      <w:contextualSpacing/>
    </w:pPr>
  </w:style>
  <w:style w:type="character" w:styleId="IntenseEmphasis">
    <w:name w:val="Intense Emphasis"/>
    <w:basedOn w:val="DefaultParagraphFont"/>
    <w:uiPriority w:val="21"/>
    <w:qFormat/>
    <w:rsid w:val="00641289"/>
    <w:rPr>
      <w:i/>
      <w:iCs/>
      <w:color w:val="0F4761" w:themeColor="accent1" w:themeShade="BF"/>
    </w:rPr>
  </w:style>
  <w:style w:type="paragraph" w:styleId="IntenseQuote">
    <w:name w:val="Intense Quote"/>
    <w:basedOn w:val="Normal"/>
    <w:next w:val="Normal"/>
    <w:link w:val="IntenseQuoteChar"/>
    <w:uiPriority w:val="30"/>
    <w:qFormat/>
    <w:rsid w:val="00641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289"/>
    <w:rPr>
      <w:i/>
      <w:iCs/>
      <w:color w:val="0F4761" w:themeColor="accent1" w:themeShade="BF"/>
    </w:rPr>
  </w:style>
  <w:style w:type="character" w:styleId="IntenseReference">
    <w:name w:val="Intense Reference"/>
    <w:basedOn w:val="DefaultParagraphFont"/>
    <w:uiPriority w:val="32"/>
    <w:qFormat/>
    <w:rsid w:val="00641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99</cp:revision>
  <dcterms:created xsi:type="dcterms:W3CDTF">2024-04-24T17:28:00Z</dcterms:created>
  <dcterms:modified xsi:type="dcterms:W3CDTF">2024-04-28T12:16:00Z</dcterms:modified>
</cp:coreProperties>
</file>